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C68" w:rsidRDefault="0021579B" w:rsidP="00097C68">
      <w:pPr>
        <w:tabs>
          <w:tab w:val="left" w:pos="-195"/>
          <w:tab w:val="left" w:pos="317"/>
        </w:tabs>
        <w:ind w:left="34" w:firstLine="0"/>
        <w:contextualSpacing/>
        <w:jc w:val="center"/>
        <w:rPr>
          <w:rFonts w:eastAsia="Calibri"/>
          <w:sz w:val="24"/>
          <w:szCs w:val="24"/>
        </w:rPr>
      </w:pPr>
      <w:r w:rsidRPr="00AF0162">
        <w:rPr>
          <w:u w:val="single"/>
        </w:rPr>
        <w:t xml:space="preserve">Управление </w:t>
      </w:r>
      <w:r w:rsidR="000076C1" w:rsidRPr="000076C1">
        <w:rPr>
          <w:u w:val="single"/>
        </w:rPr>
        <w:t>статистики торговли и услуг</w:t>
      </w:r>
    </w:p>
    <w:p w:rsidR="00CD63F3" w:rsidRPr="0021579B" w:rsidRDefault="00CD63F3" w:rsidP="00445D17">
      <w:pPr>
        <w:ind w:firstLine="0"/>
        <w:jc w:val="center"/>
        <w:rPr>
          <w:u w:val="single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7"/>
        <w:gridCol w:w="6642"/>
        <w:gridCol w:w="6613"/>
        <w:gridCol w:w="64"/>
      </w:tblGrid>
      <w:tr w:rsidR="00AF0162" w:rsidRPr="00080009" w:rsidTr="000076C1">
        <w:trPr>
          <w:gridAfter w:val="1"/>
          <w:wAfter w:w="64" w:type="dxa"/>
        </w:trPr>
        <w:tc>
          <w:tcPr>
            <w:tcW w:w="1707" w:type="dxa"/>
          </w:tcPr>
          <w:p w:rsidR="00AF0162" w:rsidRPr="00080009" w:rsidRDefault="00AF0162" w:rsidP="00080009">
            <w:pPr>
              <w:tabs>
                <w:tab w:val="left" w:pos="0"/>
                <w:tab w:val="left" w:pos="468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80009">
              <w:rPr>
                <w:b/>
                <w:bCs/>
                <w:sz w:val="24"/>
                <w:szCs w:val="24"/>
              </w:rPr>
              <w:t>Группа должностей</w:t>
            </w:r>
          </w:p>
        </w:tc>
        <w:tc>
          <w:tcPr>
            <w:tcW w:w="6642" w:type="dxa"/>
          </w:tcPr>
          <w:p w:rsidR="00AF0162" w:rsidRPr="00080009" w:rsidRDefault="00AF0162" w:rsidP="00080009">
            <w:pPr>
              <w:tabs>
                <w:tab w:val="left" w:pos="0"/>
                <w:tab w:val="left" w:pos="468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80009">
              <w:rPr>
                <w:rFonts w:eastAsia="Calibri"/>
                <w:b/>
                <w:sz w:val="24"/>
                <w:szCs w:val="24"/>
              </w:rPr>
              <w:t>Профессионально-функциональные к</w:t>
            </w:r>
            <w:r w:rsidRPr="00080009">
              <w:rPr>
                <w:rFonts w:eastAsia="Calibri"/>
                <w:b/>
                <w:bCs/>
                <w:sz w:val="24"/>
                <w:szCs w:val="24"/>
              </w:rPr>
              <w:t>валификационные требования</w:t>
            </w:r>
          </w:p>
        </w:tc>
        <w:tc>
          <w:tcPr>
            <w:tcW w:w="6613" w:type="dxa"/>
          </w:tcPr>
          <w:p w:rsidR="00AF0162" w:rsidRDefault="00AF0162" w:rsidP="00080009">
            <w:pPr>
              <w:tabs>
                <w:tab w:val="left" w:pos="0"/>
                <w:tab w:val="left" w:pos="4680"/>
              </w:tabs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80009">
              <w:rPr>
                <w:rFonts w:eastAsia="Calibri"/>
                <w:b/>
                <w:sz w:val="24"/>
                <w:szCs w:val="24"/>
              </w:rPr>
              <w:t>Должностные обязанности применительно к группе должностей по направлению деятельности управления</w:t>
            </w:r>
          </w:p>
          <w:p w:rsidR="00080009" w:rsidRPr="00080009" w:rsidRDefault="00080009" w:rsidP="00080009">
            <w:pPr>
              <w:tabs>
                <w:tab w:val="left" w:pos="0"/>
                <w:tab w:val="left" w:pos="468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076C1" w:rsidTr="000076C1">
        <w:tc>
          <w:tcPr>
            <w:tcW w:w="1707" w:type="dxa"/>
          </w:tcPr>
          <w:p w:rsidR="000076C1" w:rsidRPr="006E44F0" w:rsidRDefault="000076C1" w:rsidP="005D0FF0">
            <w:pPr>
              <w:pStyle w:val="a4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327FA2">
              <w:rPr>
                <w:b/>
                <w:bCs/>
                <w:sz w:val="24"/>
                <w:szCs w:val="24"/>
              </w:rPr>
              <w:t>ведущая</w:t>
            </w:r>
          </w:p>
        </w:tc>
        <w:tc>
          <w:tcPr>
            <w:tcW w:w="6642" w:type="dxa"/>
          </w:tcPr>
          <w:p w:rsidR="000076C1" w:rsidRPr="00E339BA" w:rsidRDefault="000076C1" w:rsidP="000076C1">
            <w:pPr>
              <w:pStyle w:val="a4"/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E339BA">
              <w:rPr>
                <w:b/>
                <w:sz w:val="24"/>
                <w:szCs w:val="24"/>
              </w:rPr>
              <w:t>1) направления подготовки (специальности) профессионального образования</w:t>
            </w:r>
            <w:r w:rsidRPr="00E339BA">
              <w:rPr>
                <w:sz w:val="24"/>
                <w:szCs w:val="24"/>
              </w:rPr>
              <w:t>:</w:t>
            </w:r>
          </w:p>
          <w:p w:rsidR="000076C1" w:rsidRPr="00E339BA" w:rsidRDefault="000076C1" w:rsidP="000076C1">
            <w:pPr>
              <w:pStyle w:val="a4"/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proofErr w:type="gramStart"/>
            <w:r w:rsidRPr="00E339BA">
              <w:rPr>
                <w:sz w:val="24"/>
                <w:szCs w:val="24"/>
              </w:rPr>
              <w:t>«Статистика», «Государственное и муниципальное управление», «Инфокоммуникационные технологии и системы связи», «Информационные системы и технологии», «Математическое обеспечение и администрирование информационных систем»,  «Менеджмент», «Прикладная информатика», «Прикладная математика и инф</w:t>
            </w:r>
            <w:bookmarkStart w:id="0" w:name="_GoBack"/>
            <w:bookmarkEnd w:id="0"/>
            <w:r w:rsidRPr="00E339BA">
              <w:rPr>
                <w:sz w:val="24"/>
                <w:szCs w:val="24"/>
              </w:rPr>
              <w:t>орматика», «Прикладная математика», «Социология», «Финансы и кредит», «Бухгалтерский учет и аудит», «Экономика и управление на предприятии (по отраслям)», «Экономика» или иным специальностям и направлениям подготовки, содержащимся в ранее применяемых перечнях специальностей и направлений подготовки</w:t>
            </w:r>
            <w:proofErr w:type="gramEnd"/>
            <w:r w:rsidRPr="00E339BA">
              <w:rPr>
                <w:sz w:val="24"/>
                <w:szCs w:val="24"/>
              </w:rPr>
              <w:t xml:space="preserve">, </w:t>
            </w:r>
            <w:proofErr w:type="gramStart"/>
            <w:r w:rsidRPr="00E339BA">
              <w:rPr>
                <w:sz w:val="24"/>
                <w:szCs w:val="24"/>
              </w:rPr>
              <w:t xml:space="preserve">для которых законодательством об образовании Российской Федерации установлено соответствие указанным специальностям и направлениям подготовки, </w:t>
            </w:r>
            <w:r w:rsidRPr="00E339BA">
              <w:rPr>
                <w:bCs/>
                <w:sz w:val="24"/>
                <w:szCs w:val="24"/>
              </w:rPr>
              <w:t xml:space="preserve">или </w:t>
            </w:r>
            <w:r w:rsidRPr="00E339BA">
              <w:rPr>
                <w:sz w:val="24"/>
                <w:szCs w:val="24"/>
              </w:rPr>
              <w:t xml:space="preserve">специальностям экономического направления подготовки, </w:t>
            </w:r>
            <w:r w:rsidRPr="00E339BA">
              <w:rPr>
                <w:bCs/>
                <w:sz w:val="24"/>
                <w:szCs w:val="24"/>
              </w:rPr>
              <w:t>указанным в предыдущих перечнях профессий, специальностей и направлений подготовки.</w:t>
            </w:r>
            <w:proofErr w:type="gramEnd"/>
          </w:p>
          <w:p w:rsidR="000076C1" w:rsidRPr="00E339BA" w:rsidRDefault="000076C1" w:rsidP="000076C1">
            <w:pPr>
              <w:pStyle w:val="a4"/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E339BA">
              <w:rPr>
                <w:b/>
                <w:sz w:val="24"/>
                <w:szCs w:val="24"/>
              </w:rPr>
              <w:t>2) профессиональные знания в сфере законодательства Российской Федерации</w:t>
            </w:r>
            <w:r w:rsidRPr="00E339BA">
              <w:rPr>
                <w:sz w:val="24"/>
                <w:szCs w:val="24"/>
              </w:rPr>
              <w:t>:</w:t>
            </w:r>
          </w:p>
          <w:p w:rsidR="000076C1" w:rsidRPr="00E339BA" w:rsidRDefault="000076C1" w:rsidP="000076C1">
            <w:pPr>
              <w:ind w:firstLine="0"/>
              <w:rPr>
                <w:sz w:val="24"/>
                <w:szCs w:val="24"/>
              </w:rPr>
            </w:pPr>
            <w:r w:rsidRPr="00E339BA">
              <w:rPr>
                <w:sz w:val="24"/>
                <w:szCs w:val="24"/>
              </w:rPr>
              <w:t xml:space="preserve">- Конституции Российской Федерации, Федерального закона от 29 ноября 2007 г. № 282-ФЗ «Об официальном статистическом учете и системе государственной статистики в Российской Федерации»; </w:t>
            </w:r>
          </w:p>
          <w:p w:rsidR="000076C1" w:rsidRPr="00E339BA" w:rsidRDefault="000076C1" w:rsidP="000076C1">
            <w:pPr>
              <w:ind w:firstLine="0"/>
              <w:rPr>
                <w:sz w:val="24"/>
                <w:szCs w:val="24"/>
              </w:rPr>
            </w:pPr>
            <w:r w:rsidRPr="00E339BA">
              <w:rPr>
                <w:sz w:val="24"/>
                <w:szCs w:val="24"/>
              </w:rPr>
              <w:t xml:space="preserve">- Федерального закона от 27 мая 2003 </w:t>
            </w:r>
            <w:r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br/>
            </w:r>
            <w:r w:rsidRPr="00E339BA">
              <w:rPr>
                <w:sz w:val="24"/>
                <w:szCs w:val="24"/>
              </w:rPr>
              <w:t xml:space="preserve">№ 58-ФЗ «О системе государственной службы Российской </w:t>
            </w:r>
            <w:r w:rsidRPr="00E339BA">
              <w:rPr>
                <w:sz w:val="24"/>
                <w:szCs w:val="24"/>
              </w:rPr>
              <w:lastRenderedPageBreak/>
              <w:t xml:space="preserve">Федерации»; </w:t>
            </w:r>
          </w:p>
          <w:p w:rsidR="000076C1" w:rsidRPr="00E339BA" w:rsidRDefault="000076C1" w:rsidP="000076C1">
            <w:pPr>
              <w:ind w:firstLine="0"/>
              <w:rPr>
                <w:sz w:val="24"/>
                <w:szCs w:val="24"/>
              </w:rPr>
            </w:pPr>
            <w:r w:rsidRPr="00E339BA">
              <w:rPr>
                <w:sz w:val="24"/>
                <w:szCs w:val="24"/>
              </w:rPr>
              <w:t>- Федерального закона от 27 июля 2004 г. № 79-ФЗ «О государственной гражданской службе Российской Федерации»;</w:t>
            </w:r>
          </w:p>
          <w:p w:rsidR="000076C1" w:rsidRPr="00E339BA" w:rsidRDefault="000076C1" w:rsidP="000076C1">
            <w:pPr>
              <w:ind w:firstLine="0"/>
              <w:rPr>
                <w:sz w:val="24"/>
                <w:szCs w:val="24"/>
              </w:rPr>
            </w:pPr>
            <w:r w:rsidRPr="00E339BA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Федерального закона</w:t>
            </w:r>
            <w:r>
              <w:rPr>
                <w:sz w:val="24"/>
                <w:szCs w:val="24"/>
              </w:rPr>
              <w:br/>
            </w:r>
            <w:r w:rsidRPr="00E339BA">
              <w:rPr>
                <w:sz w:val="24"/>
                <w:szCs w:val="24"/>
              </w:rPr>
              <w:t>от 25 декабря 2008 г. № 273-ФЗ</w:t>
            </w:r>
            <w:r>
              <w:rPr>
                <w:sz w:val="24"/>
                <w:szCs w:val="24"/>
              </w:rPr>
              <w:br/>
            </w:r>
            <w:r w:rsidRPr="00E339BA">
              <w:rPr>
                <w:sz w:val="24"/>
                <w:szCs w:val="24"/>
              </w:rPr>
              <w:t>«О противодействии коррупции»;</w:t>
            </w:r>
          </w:p>
          <w:p w:rsidR="000076C1" w:rsidRPr="00E339BA" w:rsidRDefault="000076C1" w:rsidP="000076C1">
            <w:pPr>
              <w:ind w:firstLine="0"/>
              <w:rPr>
                <w:sz w:val="24"/>
                <w:szCs w:val="24"/>
              </w:rPr>
            </w:pPr>
            <w:r w:rsidRPr="00E339BA">
              <w:rPr>
                <w:sz w:val="24"/>
                <w:szCs w:val="24"/>
              </w:rPr>
              <w:t>- постановление Правительства Российской Федерации от 2 июня 2008 г. № 420 «О Федеральной службе государственной статистики»;</w:t>
            </w:r>
          </w:p>
          <w:p w:rsidR="000076C1" w:rsidRPr="00E339BA" w:rsidRDefault="000076C1" w:rsidP="000076C1">
            <w:pPr>
              <w:ind w:firstLine="0"/>
              <w:rPr>
                <w:sz w:val="24"/>
                <w:szCs w:val="24"/>
              </w:rPr>
            </w:pPr>
            <w:r w:rsidRPr="00E339BA">
              <w:rPr>
                <w:sz w:val="24"/>
                <w:szCs w:val="24"/>
              </w:rPr>
              <w:t>- распоряжение Правительства Российской Фед</w:t>
            </w:r>
            <w:r>
              <w:rPr>
                <w:sz w:val="24"/>
                <w:szCs w:val="24"/>
              </w:rPr>
              <w:t>ерации от 6 мая 2008 г. № 671-р</w:t>
            </w:r>
            <w:r>
              <w:rPr>
                <w:sz w:val="24"/>
                <w:szCs w:val="24"/>
              </w:rPr>
              <w:br/>
            </w:r>
            <w:r w:rsidRPr="00E339BA">
              <w:rPr>
                <w:sz w:val="24"/>
                <w:szCs w:val="24"/>
              </w:rPr>
              <w:t>«Об утверждении Федерального плана статистических работ»;</w:t>
            </w:r>
          </w:p>
          <w:p w:rsidR="000076C1" w:rsidRDefault="000076C1" w:rsidP="000076C1">
            <w:pPr>
              <w:spacing w:after="240"/>
              <w:ind w:firstLine="0"/>
              <w:rPr>
                <w:sz w:val="24"/>
                <w:szCs w:val="24"/>
              </w:rPr>
            </w:pPr>
            <w:r w:rsidRPr="00E339BA">
              <w:rPr>
                <w:sz w:val="24"/>
                <w:szCs w:val="24"/>
              </w:rPr>
              <w:t>- Административный регламент исполнения Федеральной службой государственной статистики государственной функции «Утверждение форм федерального статистического наблюдения и указаний по их заполнению и координация деятельности в сфере официального статистического учета при их утверждении» (утвержден приказом Минэкономразвития России от 27 декабря 2010 г. № 685, зарегистрирован Минюстом России 5 апреля 2011 г. № 20429).</w:t>
            </w:r>
          </w:p>
          <w:p w:rsidR="000076C1" w:rsidRDefault="000076C1" w:rsidP="000076C1">
            <w:pPr>
              <w:spacing w:after="240"/>
              <w:ind w:firstLine="0"/>
              <w:rPr>
                <w:sz w:val="24"/>
                <w:szCs w:val="24"/>
              </w:rPr>
            </w:pPr>
            <w:r w:rsidRPr="00E339BA">
              <w:rPr>
                <w:b/>
                <w:sz w:val="24"/>
                <w:szCs w:val="24"/>
              </w:rPr>
              <w:t>3) иные профессиональные знания</w:t>
            </w:r>
            <w:r w:rsidRPr="00E339BA">
              <w:rPr>
                <w:sz w:val="24"/>
                <w:szCs w:val="24"/>
              </w:rPr>
              <w:t>:</w:t>
            </w:r>
          </w:p>
          <w:p w:rsidR="000076C1" w:rsidRPr="00E339BA" w:rsidRDefault="000076C1" w:rsidP="000076C1">
            <w:pPr>
              <w:pStyle w:val="a4"/>
              <w:tabs>
                <w:tab w:val="left" w:pos="0"/>
              </w:tabs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Понятие:</w:t>
            </w:r>
          </w:p>
          <w:p w:rsidR="000076C1" w:rsidRDefault="000076C1" w:rsidP="000076C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339BA">
              <w:rPr>
                <w:sz w:val="24"/>
                <w:szCs w:val="24"/>
              </w:rPr>
              <w:t>офиц</w:t>
            </w:r>
            <w:r>
              <w:rPr>
                <w:sz w:val="24"/>
                <w:szCs w:val="24"/>
              </w:rPr>
              <w:t>иального статистического учета;</w:t>
            </w:r>
            <w:r>
              <w:rPr>
                <w:sz w:val="24"/>
                <w:szCs w:val="24"/>
              </w:rPr>
              <w:br/>
              <w:t xml:space="preserve">- </w:t>
            </w:r>
            <w:r w:rsidRPr="00E339BA">
              <w:rPr>
                <w:sz w:val="24"/>
                <w:szCs w:val="24"/>
              </w:rPr>
              <w:t>официальной статистической информации;</w:t>
            </w:r>
            <w:r>
              <w:rPr>
                <w:sz w:val="24"/>
                <w:szCs w:val="24"/>
              </w:rPr>
              <w:br/>
              <w:t xml:space="preserve">- </w:t>
            </w:r>
            <w:r w:rsidRPr="00E339BA">
              <w:rPr>
                <w:sz w:val="24"/>
                <w:szCs w:val="24"/>
              </w:rPr>
              <w:t>источников статистической информации; классификаторов, используемых для формирования официал</w:t>
            </w:r>
            <w:r>
              <w:rPr>
                <w:sz w:val="24"/>
                <w:szCs w:val="24"/>
              </w:rPr>
              <w:t>ьной статистической информации;</w:t>
            </w:r>
            <w:r>
              <w:rPr>
                <w:sz w:val="24"/>
                <w:szCs w:val="24"/>
              </w:rPr>
              <w:br/>
              <w:t xml:space="preserve">- </w:t>
            </w:r>
            <w:r w:rsidRPr="00E339BA">
              <w:rPr>
                <w:sz w:val="24"/>
                <w:szCs w:val="24"/>
              </w:rPr>
              <w:t>выборки, основы вы</w:t>
            </w:r>
            <w:r>
              <w:rPr>
                <w:sz w:val="24"/>
                <w:szCs w:val="24"/>
              </w:rPr>
              <w:t>борки, выборочной совокупности;</w:t>
            </w:r>
            <w:r>
              <w:rPr>
                <w:sz w:val="24"/>
                <w:szCs w:val="24"/>
              </w:rPr>
              <w:br/>
              <w:t xml:space="preserve">- </w:t>
            </w:r>
            <w:r w:rsidRPr="00E339BA">
              <w:rPr>
                <w:sz w:val="24"/>
                <w:szCs w:val="24"/>
              </w:rPr>
              <w:t>виды и способы обследования организаций и индивидуальны</w:t>
            </w:r>
            <w:r>
              <w:rPr>
                <w:sz w:val="24"/>
                <w:szCs w:val="24"/>
              </w:rPr>
              <w:t>х предпринимателей;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lastRenderedPageBreak/>
              <w:t xml:space="preserve">- </w:t>
            </w:r>
            <w:r w:rsidRPr="00E339BA">
              <w:rPr>
                <w:sz w:val="24"/>
                <w:szCs w:val="24"/>
              </w:rPr>
              <w:t>основные схемы сбора и обраб</w:t>
            </w:r>
            <w:r>
              <w:rPr>
                <w:sz w:val="24"/>
                <w:szCs w:val="24"/>
              </w:rPr>
              <w:t>отки статистической информации;</w:t>
            </w:r>
            <w:r>
              <w:rPr>
                <w:sz w:val="24"/>
                <w:szCs w:val="24"/>
              </w:rPr>
              <w:br/>
              <w:t xml:space="preserve">- </w:t>
            </w:r>
            <w:r w:rsidRPr="00E339BA">
              <w:rPr>
                <w:sz w:val="24"/>
                <w:szCs w:val="24"/>
              </w:rPr>
              <w:t>порядок формиров</w:t>
            </w:r>
            <w:r>
              <w:rPr>
                <w:sz w:val="24"/>
                <w:szCs w:val="24"/>
              </w:rPr>
              <w:t>ания статистической информации;</w:t>
            </w:r>
          </w:p>
          <w:p w:rsidR="000076C1" w:rsidRPr="00E339BA" w:rsidRDefault="000076C1" w:rsidP="000076C1">
            <w:pPr>
              <w:spacing w:after="24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339BA">
              <w:rPr>
                <w:sz w:val="24"/>
                <w:szCs w:val="24"/>
              </w:rPr>
              <w:t xml:space="preserve">основные понятия по статистике </w:t>
            </w:r>
            <w:r>
              <w:rPr>
                <w:sz w:val="24"/>
                <w:szCs w:val="24"/>
              </w:rPr>
              <w:t>торговли.</w:t>
            </w:r>
          </w:p>
          <w:p w:rsidR="000076C1" w:rsidRPr="00E339BA" w:rsidRDefault="000076C1" w:rsidP="000076C1">
            <w:pPr>
              <w:pStyle w:val="a4"/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E339BA">
              <w:rPr>
                <w:sz w:val="24"/>
                <w:szCs w:val="24"/>
              </w:rPr>
              <w:t>4</w:t>
            </w:r>
            <w:r w:rsidRPr="00E339BA">
              <w:rPr>
                <w:b/>
                <w:sz w:val="24"/>
                <w:szCs w:val="24"/>
              </w:rPr>
              <w:t>) профессиональные умения:</w:t>
            </w:r>
          </w:p>
          <w:p w:rsidR="000076C1" w:rsidRPr="00E339BA" w:rsidRDefault="000076C1" w:rsidP="000076C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339BA">
              <w:rPr>
                <w:sz w:val="24"/>
                <w:szCs w:val="24"/>
              </w:rPr>
              <w:t>применение статистических пакетов прикладных программ;</w:t>
            </w:r>
          </w:p>
          <w:p w:rsidR="000076C1" w:rsidRPr="00E339BA" w:rsidRDefault="000076C1" w:rsidP="000076C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339BA">
              <w:rPr>
                <w:sz w:val="24"/>
                <w:szCs w:val="24"/>
              </w:rPr>
              <w:t>выполнение статистических расчетов на основе соответствующих математических и технических средств;</w:t>
            </w:r>
          </w:p>
          <w:p w:rsidR="000076C1" w:rsidRPr="00E339BA" w:rsidRDefault="000076C1" w:rsidP="000076C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339BA">
              <w:rPr>
                <w:sz w:val="24"/>
                <w:szCs w:val="24"/>
              </w:rPr>
              <w:t>работа в информационно-коммуникационных сетях;</w:t>
            </w:r>
          </w:p>
          <w:p w:rsidR="000076C1" w:rsidRPr="00E339BA" w:rsidRDefault="000076C1" w:rsidP="000076C1">
            <w:pPr>
              <w:spacing w:after="24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339BA">
              <w:rPr>
                <w:sz w:val="24"/>
                <w:szCs w:val="24"/>
              </w:rPr>
              <w:t>работа с различными источниками статистической информации;</w:t>
            </w:r>
          </w:p>
          <w:p w:rsidR="000076C1" w:rsidRPr="00E339BA" w:rsidRDefault="000076C1" w:rsidP="000076C1">
            <w:pPr>
              <w:pStyle w:val="a4"/>
              <w:tabs>
                <w:tab w:val="left" w:pos="0"/>
              </w:tabs>
              <w:ind w:firstLine="0"/>
              <w:rPr>
                <w:sz w:val="24"/>
                <w:szCs w:val="24"/>
              </w:rPr>
            </w:pPr>
            <w:r w:rsidRPr="00E339BA">
              <w:rPr>
                <w:b/>
                <w:sz w:val="24"/>
                <w:szCs w:val="24"/>
              </w:rPr>
              <w:t>5) функциональные знания</w:t>
            </w:r>
            <w:r w:rsidRPr="00E339BA">
              <w:rPr>
                <w:sz w:val="24"/>
                <w:szCs w:val="24"/>
              </w:rPr>
              <w:t>:</w:t>
            </w:r>
          </w:p>
          <w:p w:rsidR="000076C1" w:rsidRPr="00E339BA" w:rsidRDefault="000076C1" w:rsidP="000076C1">
            <w:pPr>
              <w:spacing w:after="24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339BA">
              <w:rPr>
                <w:sz w:val="24"/>
                <w:szCs w:val="24"/>
              </w:rPr>
              <w:t>пон</w:t>
            </w:r>
            <w:r>
              <w:rPr>
                <w:sz w:val="24"/>
                <w:szCs w:val="24"/>
              </w:rPr>
              <w:t xml:space="preserve">ятие – нормативный правовой акт, </w:t>
            </w:r>
            <w:r w:rsidRPr="00E339BA">
              <w:rPr>
                <w:sz w:val="24"/>
                <w:szCs w:val="24"/>
              </w:rPr>
              <w:t>форма федерального статистического наблюдения, экономическое описание задачи по сбору и обработке статистических данных, методы обеспечения сохран</w:t>
            </w:r>
            <w:r>
              <w:rPr>
                <w:sz w:val="24"/>
                <w:szCs w:val="24"/>
              </w:rPr>
              <w:t>ности статистической информации.</w:t>
            </w:r>
          </w:p>
          <w:p w:rsidR="000076C1" w:rsidRPr="00E339BA" w:rsidRDefault="000076C1" w:rsidP="000076C1">
            <w:pPr>
              <w:pStyle w:val="a4"/>
              <w:tabs>
                <w:tab w:val="left" w:pos="0"/>
              </w:tabs>
              <w:ind w:firstLine="0"/>
              <w:rPr>
                <w:b/>
                <w:sz w:val="24"/>
                <w:szCs w:val="24"/>
              </w:rPr>
            </w:pPr>
            <w:r w:rsidRPr="00E339BA">
              <w:rPr>
                <w:b/>
                <w:sz w:val="24"/>
                <w:szCs w:val="24"/>
              </w:rPr>
              <w:t>6) функциональные умения:</w:t>
            </w:r>
          </w:p>
          <w:p w:rsidR="000076C1" w:rsidRPr="00E339BA" w:rsidRDefault="000076C1" w:rsidP="000076C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339BA">
              <w:rPr>
                <w:sz w:val="24"/>
                <w:szCs w:val="24"/>
              </w:rPr>
              <w:t>подготовка экономических описаний задач по сбору и обработке статистических данных;</w:t>
            </w:r>
          </w:p>
          <w:p w:rsidR="000076C1" w:rsidRDefault="000076C1" w:rsidP="000076C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339BA">
              <w:rPr>
                <w:sz w:val="24"/>
                <w:szCs w:val="24"/>
              </w:rPr>
              <w:t>разработка проекта формы федерального статистического наблюдения с учетом типовых требований к ее построению, устан</w:t>
            </w:r>
            <w:r>
              <w:rPr>
                <w:sz w:val="24"/>
                <w:szCs w:val="24"/>
              </w:rPr>
              <w:t>авливаемых формуляром-образцом;</w:t>
            </w:r>
          </w:p>
          <w:p w:rsidR="000076C1" w:rsidRDefault="000076C1" w:rsidP="000076C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339BA">
              <w:rPr>
                <w:sz w:val="24"/>
                <w:szCs w:val="24"/>
              </w:rPr>
              <w:t>сбор, обработка, хранение, распространение, предоставление официальной  статистической информации;</w:t>
            </w:r>
          </w:p>
          <w:p w:rsidR="000076C1" w:rsidRPr="00E339BA" w:rsidRDefault="000076C1" w:rsidP="000076C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339BA">
              <w:rPr>
                <w:sz w:val="24"/>
                <w:szCs w:val="24"/>
              </w:rPr>
              <w:t>разработка, рассмотрение проектов нормативных правовых актов и других документов и подготовка заключений по ним</w:t>
            </w:r>
            <w:r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br/>
              <w:t xml:space="preserve">- </w:t>
            </w:r>
            <w:r w:rsidRPr="00E339BA">
              <w:rPr>
                <w:sz w:val="24"/>
                <w:szCs w:val="24"/>
              </w:rPr>
              <w:t>комплексный анализ итогов федеральных статистических наблюдений, необходимых для макроэкономических расчетов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677" w:type="dxa"/>
            <w:gridSpan w:val="2"/>
          </w:tcPr>
          <w:p w:rsidR="000076C1" w:rsidRDefault="000076C1" w:rsidP="000076C1">
            <w:pPr>
              <w:widowControl w:val="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Должностные обязанности зависят от направления деятельности отдела.</w:t>
            </w:r>
          </w:p>
          <w:p w:rsidR="000076C1" w:rsidRPr="00E339BA" w:rsidRDefault="000076C1" w:rsidP="000076C1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339BA">
              <w:rPr>
                <w:sz w:val="24"/>
                <w:szCs w:val="24"/>
              </w:rPr>
              <w:t xml:space="preserve">ринимает участие </w:t>
            </w:r>
            <w:proofErr w:type="gramStart"/>
            <w:r w:rsidRPr="00E339BA">
              <w:rPr>
                <w:sz w:val="24"/>
                <w:szCs w:val="24"/>
              </w:rPr>
              <w:t>в</w:t>
            </w:r>
            <w:proofErr w:type="gramEnd"/>
            <w:r w:rsidRPr="00E339BA">
              <w:rPr>
                <w:sz w:val="24"/>
                <w:szCs w:val="24"/>
              </w:rPr>
              <w:t>:</w:t>
            </w:r>
          </w:p>
          <w:p w:rsidR="000076C1" w:rsidRPr="00E339BA" w:rsidRDefault="000076C1" w:rsidP="000076C1">
            <w:pPr>
              <w:widowControl w:val="0"/>
              <w:ind w:firstLine="0"/>
              <w:rPr>
                <w:sz w:val="24"/>
                <w:szCs w:val="24"/>
              </w:rPr>
            </w:pPr>
            <w:r w:rsidRPr="00E339BA">
              <w:rPr>
                <w:sz w:val="24"/>
                <w:szCs w:val="24"/>
              </w:rPr>
              <w:t xml:space="preserve">- </w:t>
            </w:r>
            <w:proofErr w:type="gramStart"/>
            <w:r w:rsidRPr="00E339BA">
              <w:rPr>
                <w:sz w:val="24"/>
                <w:szCs w:val="24"/>
              </w:rPr>
              <w:t>формировании</w:t>
            </w:r>
            <w:proofErr w:type="gramEnd"/>
            <w:r w:rsidRPr="00E339BA">
              <w:rPr>
                <w:sz w:val="24"/>
                <w:szCs w:val="24"/>
              </w:rPr>
              <w:t xml:space="preserve"> официальной статистической информации об экономических и социальных процессах в соответствии с Федеральным планом статистических работ;</w:t>
            </w:r>
          </w:p>
          <w:p w:rsidR="000076C1" w:rsidRPr="00E339BA" w:rsidRDefault="000076C1" w:rsidP="000076C1">
            <w:pPr>
              <w:widowControl w:val="0"/>
              <w:ind w:firstLine="0"/>
              <w:rPr>
                <w:sz w:val="24"/>
                <w:szCs w:val="24"/>
              </w:rPr>
            </w:pPr>
            <w:r w:rsidRPr="00E339BA">
              <w:rPr>
                <w:sz w:val="24"/>
                <w:szCs w:val="24"/>
              </w:rPr>
              <w:t>- разработке и актуализации форм федерального статистического наблюдения и указаний по их заполнению;</w:t>
            </w:r>
          </w:p>
          <w:p w:rsidR="000076C1" w:rsidRPr="00E339BA" w:rsidRDefault="000076C1" w:rsidP="000076C1">
            <w:pPr>
              <w:widowControl w:val="0"/>
              <w:ind w:firstLine="0"/>
              <w:rPr>
                <w:sz w:val="24"/>
                <w:szCs w:val="24"/>
              </w:rPr>
            </w:pPr>
            <w:r w:rsidRPr="00E339BA">
              <w:rPr>
                <w:sz w:val="24"/>
                <w:szCs w:val="24"/>
              </w:rPr>
              <w:t>- разработке и представлении на утверждение официальной статистической методологии для проведения федеральных статистических наблюдений и формирования официальной статистической информации;</w:t>
            </w:r>
          </w:p>
          <w:p w:rsidR="000076C1" w:rsidRPr="00E339BA" w:rsidRDefault="000076C1" w:rsidP="000076C1">
            <w:pPr>
              <w:widowControl w:val="0"/>
              <w:ind w:firstLine="0"/>
              <w:rPr>
                <w:sz w:val="24"/>
                <w:szCs w:val="24"/>
              </w:rPr>
            </w:pPr>
            <w:r w:rsidRPr="00E339BA">
              <w:rPr>
                <w:sz w:val="24"/>
                <w:szCs w:val="24"/>
              </w:rPr>
              <w:t xml:space="preserve">- </w:t>
            </w:r>
            <w:proofErr w:type="gramStart"/>
            <w:r w:rsidRPr="00E339BA">
              <w:rPr>
                <w:sz w:val="24"/>
                <w:szCs w:val="24"/>
              </w:rPr>
              <w:t>согласовании</w:t>
            </w:r>
            <w:proofErr w:type="gramEnd"/>
            <w:r w:rsidRPr="00E339BA">
              <w:rPr>
                <w:sz w:val="24"/>
                <w:szCs w:val="24"/>
              </w:rPr>
              <w:t xml:space="preserve"> официальной статистической методологии, формируемой и утверждаемой федеральными органами исполнительной власти – субъектами официального статистического учета;  </w:t>
            </w:r>
          </w:p>
          <w:p w:rsidR="000076C1" w:rsidRPr="00E339BA" w:rsidRDefault="000076C1" w:rsidP="000076C1">
            <w:pPr>
              <w:widowControl w:val="0"/>
              <w:ind w:firstLine="0"/>
              <w:rPr>
                <w:sz w:val="24"/>
                <w:szCs w:val="24"/>
              </w:rPr>
            </w:pPr>
            <w:r w:rsidRPr="00E339BA">
              <w:rPr>
                <w:sz w:val="24"/>
                <w:szCs w:val="24"/>
              </w:rPr>
              <w:t xml:space="preserve">- </w:t>
            </w:r>
            <w:proofErr w:type="gramStart"/>
            <w:r w:rsidRPr="00E339BA">
              <w:rPr>
                <w:sz w:val="24"/>
                <w:szCs w:val="24"/>
              </w:rPr>
              <w:t>осуществлении</w:t>
            </w:r>
            <w:proofErr w:type="gramEnd"/>
            <w:r w:rsidRPr="00E339BA">
              <w:rPr>
                <w:sz w:val="24"/>
                <w:szCs w:val="24"/>
              </w:rPr>
              <w:t xml:space="preserve"> с </w:t>
            </w:r>
            <w:r>
              <w:rPr>
                <w:sz w:val="24"/>
                <w:szCs w:val="24"/>
              </w:rPr>
              <w:t>п</w:t>
            </w:r>
            <w:r w:rsidRPr="00E339BA">
              <w:rPr>
                <w:sz w:val="24"/>
                <w:szCs w:val="24"/>
              </w:rPr>
              <w:t xml:space="preserve">ривлечением заинтересованных федеральных органов исполнительной власти разработки и </w:t>
            </w:r>
            <w:r>
              <w:rPr>
                <w:sz w:val="24"/>
                <w:szCs w:val="24"/>
              </w:rPr>
              <w:t>с</w:t>
            </w:r>
            <w:r w:rsidRPr="00E339BA">
              <w:rPr>
                <w:sz w:val="24"/>
                <w:szCs w:val="24"/>
              </w:rPr>
              <w:t>овершенствования системы статистических показателей, характеризующих деятельность организаций;</w:t>
            </w:r>
          </w:p>
          <w:p w:rsidR="000076C1" w:rsidRPr="00E339BA" w:rsidRDefault="000076C1" w:rsidP="000076C1">
            <w:pPr>
              <w:widowControl w:val="0"/>
              <w:ind w:firstLine="0"/>
              <w:rPr>
                <w:sz w:val="24"/>
                <w:szCs w:val="24"/>
              </w:rPr>
            </w:pPr>
            <w:r w:rsidRPr="00E339BA">
              <w:rPr>
                <w:sz w:val="24"/>
                <w:szCs w:val="24"/>
              </w:rPr>
              <w:t>- подготовке предложений по актуализации Федерального плана статистических работ, Производственного плана</w:t>
            </w:r>
            <w:r>
              <w:rPr>
                <w:sz w:val="24"/>
                <w:szCs w:val="24"/>
              </w:rPr>
              <w:t xml:space="preserve"> </w:t>
            </w:r>
            <w:r w:rsidRPr="00E339BA">
              <w:rPr>
                <w:sz w:val="24"/>
                <w:szCs w:val="24"/>
              </w:rPr>
              <w:t>Росстата;</w:t>
            </w:r>
          </w:p>
          <w:p w:rsidR="000076C1" w:rsidRPr="00E339BA" w:rsidRDefault="000076C1" w:rsidP="000076C1">
            <w:pPr>
              <w:widowControl w:val="0"/>
              <w:ind w:firstLine="0"/>
              <w:rPr>
                <w:sz w:val="24"/>
                <w:szCs w:val="24"/>
              </w:rPr>
            </w:pPr>
            <w:r w:rsidRPr="00E339BA">
              <w:rPr>
                <w:sz w:val="24"/>
                <w:szCs w:val="24"/>
              </w:rPr>
              <w:t xml:space="preserve">- подготовке формализованных Экономических описаний электронной обработки данных по формам федерального статистического наблюдения </w:t>
            </w:r>
            <w:r>
              <w:rPr>
                <w:sz w:val="24"/>
                <w:szCs w:val="24"/>
              </w:rPr>
              <w:t>и участие в их апробации</w:t>
            </w:r>
            <w:r w:rsidRPr="00E339BA">
              <w:rPr>
                <w:sz w:val="24"/>
                <w:szCs w:val="24"/>
              </w:rPr>
              <w:t>;</w:t>
            </w:r>
          </w:p>
          <w:p w:rsidR="000076C1" w:rsidRPr="00E339BA" w:rsidRDefault="000076C1" w:rsidP="000076C1">
            <w:pPr>
              <w:widowControl w:val="0"/>
              <w:ind w:firstLine="0"/>
              <w:rPr>
                <w:sz w:val="24"/>
                <w:szCs w:val="24"/>
              </w:rPr>
            </w:pPr>
            <w:r w:rsidRPr="00E339BA">
              <w:rPr>
                <w:sz w:val="24"/>
                <w:szCs w:val="24"/>
              </w:rPr>
              <w:t xml:space="preserve">- актуализации состава показателей, подлежащих загрузке в Единую межведомственную информационно-статистическую систему (ЕМИСС); </w:t>
            </w:r>
          </w:p>
          <w:p w:rsidR="000076C1" w:rsidRPr="00E339BA" w:rsidRDefault="000076C1" w:rsidP="000076C1">
            <w:pPr>
              <w:widowControl w:val="0"/>
              <w:ind w:firstLine="0"/>
              <w:rPr>
                <w:sz w:val="24"/>
                <w:szCs w:val="24"/>
              </w:rPr>
            </w:pPr>
            <w:r w:rsidRPr="00E339BA">
              <w:rPr>
                <w:sz w:val="24"/>
                <w:szCs w:val="24"/>
              </w:rPr>
              <w:lastRenderedPageBreak/>
              <w:t>- актуализации информационного фонда ПС НСИ СМАД;</w:t>
            </w:r>
          </w:p>
          <w:p w:rsidR="000076C1" w:rsidRPr="00E339BA" w:rsidRDefault="000076C1" w:rsidP="000076C1">
            <w:pPr>
              <w:widowControl w:val="0"/>
              <w:ind w:firstLine="0"/>
              <w:rPr>
                <w:sz w:val="24"/>
                <w:szCs w:val="24"/>
              </w:rPr>
            </w:pPr>
            <w:r w:rsidRPr="00E339BA">
              <w:rPr>
                <w:sz w:val="24"/>
                <w:szCs w:val="24"/>
              </w:rPr>
              <w:t xml:space="preserve">- подготовке официальной статистической информации для размещения </w:t>
            </w:r>
            <w:r>
              <w:rPr>
                <w:sz w:val="24"/>
                <w:szCs w:val="24"/>
              </w:rPr>
              <w:t xml:space="preserve">на </w:t>
            </w:r>
            <w:r w:rsidRPr="00FD56E7">
              <w:rPr>
                <w:sz w:val="24"/>
                <w:szCs w:val="24"/>
              </w:rPr>
              <w:t>официальном сайте Росстата в информационно-телекоммуникационной сети «Интернет»</w:t>
            </w:r>
            <w:r w:rsidRPr="00E339BA">
              <w:rPr>
                <w:sz w:val="24"/>
                <w:szCs w:val="24"/>
              </w:rPr>
              <w:t>, для включения в</w:t>
            </w:r>
            <w:r>
              <w:rPr>
                <w:sz w:val="24"/>
                <w:szCs w:val="24"/>
              </w:rPr>
              <w:t xml:space="preserve"> </w:t>
            </w:r>
            <w:r w:rsidRPr="00E339BA">
              <w:rPr>
                <w:sz w:val="24"/>
                <w:szCs w:val="24"/>
              </w:rPr>
              <w:t>официальные доклады о социально-экономическом положении Российской Федерации, официальные публикации, для заполнения международных вопросников;</w:t>
            </w:r>
          </w:p>
          <w:p w:rsidR="000076C1" w:rsidRPr="00327FA2" w:rsidRDefault="000076C1" w:rsidP="000076C1">
            <w:pPr>
              <w:ind w:firstLine="0"/>
            </w:pPr>
            <w:r w:rsidRPr="00E339BA">
              <w:rPr>
                <w:sz w:val="24"/>
                <w:szCs w:val="24"/>
              </w:rPr>
              <w:t xml:space="preserve">- </w:t>
            </w:r>
            <w:proofErr w:type="gramStart"/>
            <w:r w:rsidRPr="00E339BA">
              <w:rPr>
                <w:sz w:val="24"/>
                <w:szCs w:val="24"/>
              </w:rPr>
              <w:t>рассмотрении</w:t>
            </w:r>
            <w:proofErr w:type="gramEnd"/>
            <w:r w:rsidRPr="00E339BA">
              <w:rPr>
                <w:sz w:val="24"/>
                <w:szCs w:val="24"/>
              </w:rPr>
              <w:t xml:space="preserve"> и подготовке проектов ответов на запросы министерств, ведомств, организаций, граждан, структурных подразделений центрального аппарата Росстата, его территориальных органов</w:t>
            </w:r>
            <w:r>
              <w:rPr>
                <w:sz w:val="24"/>
                <w:szCs w:val="24"/>
              </w:rPr>
              <w:t>.</w:t>
            </w:r>
          </w:p>
          <w:p w:rsidR="000076C1" w:rsidRPr="00E339BA" w:rsidRDefault="000076C1" w:rsidP="005D0FF0">
            <w:pPr>
              <w:pStyle w:val="a4"/>
              <w:tabs>
                <w:tab w:val="left" w:pos="0"/>
              </w:tabs>
              <w:spacing w:after="0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E43DEA" w:rsidRDefault="00E43DEA" w:rsidP="00226D67">
      <w:pPr>
        <w:ind w:firstLine="0"/>
      </w:pPr>
    </w:p>
    <w:sectPr w:rsidR="00E43DEA" w:rsidSect="006F3E5E">
      <w:pgSz w:w="16838" w:h="11906" w:orient="landscape"/>
      <w:pgMar w:top="1418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92BDD"/>
    <w:multiLevelType w:val="hybridMultilevel"/>
    <w:tmpl w:val="5C34CEC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70551A8"/>
    <w:multiLevelType w:val="hybridMultilevel"/>
    <w:tmpl w:val="A2D07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D5E0D"/>
    <w:multiLevelType w:val="hybridMultilevel"/>
    <w:tmpl w:val="A63CC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C066C"/>
    <w:multiLevelType w:val="hybridMultilevel"/>
    <w:tmpl w:val="C0DAF034"/>
    <w:lvl w:ilvl="0" w:tplc="0000000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D903C2B"/>
    <w:multiLevelType w:val="hybridMultilevel"/>
    <w:tmpl w:val="F822F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ED3C4D"/>
    <w:multiLevelType w:val="hybridMultilevel"/>
    <w:tmpl w:val="14D0C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2641CA"/>
    <w:multiLevelType w:val="hybridMultilevel"/>
    <w:tmpl w:val="6EBA5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6B641D"/>
    <w:multiLevelType w:val="hybridMultilevel"/>
    <w:tmpl w:val="FB404820"/>
    <w:lvl w:ilvl="0" w:tplc="AF48F260">
      <w:start w:val="1"/>
      <w:numFmt w:val="bullet"/>
      <w:lvlText w:val="-"/>
      <w:lvlJc w:val="left"/>
      <w:pPr>
        <w:ind w:left="720" w:hanging="360"/>
      </w:pPr>
      <w:rPr>
        <w:rFonts w:ascii="Times New Roman" w:eastAsia="SimSun-ExtB" w:hAnsi="Times New Roman" w:cs="Times New Roman" w:hint="default"/>
      </w:rPr>
    </w:lvl>
    <w:lvl w:ilvl="1" w:tplc="D9C03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8637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84BC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A8B4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C0FD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DC74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14CE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F403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276490"/>
    <w:multiLevelType w:val="hybridMultilevel"/>
    <w:tmpl w:val="D3BE9652"/>
    <w:lvl w:ilvl="0" w:tplc="557005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E8E806" w:tentative="1">
      <w:start w:val="1"/>
      <w:numFmt w:val="lowerLetter"/>
      <w:lvlText w:val="%2."/>
      <w:lvlJc w:val="left"/>
      <w:pPr>
        <w:ind w:left="1440" w:hanging="360"/>
      </w:pPr>
    </w:lvl>
    <w:lvl w:ilvl="2" w:tplc="F43436A4" w:tentative="1">
      <w:start w:val="1"/>
      <w:numFmt w:val="lowerRoman"/>
      <w:lvlText w:val="%3."/>
      <w:lvlJc w:val="right"/>
      <w:pPr>
        <w:ind w:left="2160" w:hanging="180"/>
      </w:pPr>
    </w:lvl>
    <w:lvl w:ilvl="3" w:tplc="C1EAA582" w:tentative="1">
      <w:start w:val="1"/>
      <w:numFmt w:val="decimal"/>
      <w:lvlText w:val="%4."/>
      <w:lvlJc w:val="left"/>
      <w:pPr>
        <w:ind w:left="2880" w:hanging="360"/>
      </w:pPr>
    </w:lvl>
    <w:lvl w:ilvl="4" w:tplc="0D668696" w:tentative="1">
      <w:start w:val="1"/>
      <w:numFmt w:val="lowerLetter"/>
      <w:lvlText w:val="%5."/>
      <w:lvlJc w:val="left"/>
      <w:pPr>
        <w:ind w:left="3600" w:hanging="360"/>
      </w:pPr>
    </w:lvl>
    <w:lvl w:ilvl="5" w:tplc="C4D475C6" w:tentative="1">
      <w:start w:val="1"/>
      <w:numFmt w:val="lowerRoman"/>
      <w:lvlText w:val="%6."/>
      <w:lvlJc w:val="right"/>
      <w:pPr>
        <w:ind w:left="4320" w:hanging="180"/>
      </w:pPr>
    </w:lvl>
    <w:lvl w:ilvl="6" w:tplc="94CA9CD4" w:tentative="1">
      <w:start w:val="1"/>
      <w:numFmt w:val="decimal"/>
      <w:lvlText w:val="%7."/>
      <w:lvlJc w:val="left"/>
      <w:pPr>
        <w:ind w:left="5040" w:hanging="360"/>
      </w:pPr>
    </w:lvl>
    <w:lvl w:ilvl="7" w:tplc="126E5958" w:tentative="1">
      <w:start w:val="1"/>
      <w:numFmt w:val="lowerLetter"/>
      <w:lvlText w:val="%8."/>
      <w:lvlJc w:val="left"/>
      <w:pPr>
        <w:ind w:left="5760" w:hanging="360"/>
      </w:pPr>
    </w:lvl>
    <w:lvl w:ilvl="8" w:tplc="15C802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8574C3"/>
    <w:multiLevelType w:val="hybridMultilevel"/>
    <w:tmpl w:val="57DCF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272BA6"/>
    <w:multiLevelType w:val="hybridMultilevel"/>
    <w:tmpl w:val="6A4435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FE06BF5"/>
    <w:multiLevelType w:val="hybridMultilevel"/>
    <w:tmpl w:val="6E041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2342A3"/>
    <w:multiLevelType w:val="hybridMultilevel"/>
    <w:tmpl w:val="69E61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3E0AA0"/>
    <w:multiLevelType w:val="hybridMultilevel"/>
    <w:tmpl w:val="77323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CA2D4E"/>
    <w:multiLevelType w:val="hybridMultilevel"/>
    <w:tmpl w:val="92809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0F126B"/>
    <w:multiLevelType w:val="hybridMultilevel"/>
    <w:tmpl w:val="7C7AC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0"/>
  </w:num>
  <w:num w:numId="5">
    <w:abstractNumId w:val="14"/>
  </w:num>
  <w:num w:numId="6">
    <w:abstractNumId w:val="5"/>
  </w:num>
  <w:num w:numId="7">
    <w:abstractNumId w:val="4"/>
  </w:num>
  <w:num w:numId="8">
    <w:abstractNumId w:val="1"/>
  </w:num>
  <w:num w:numId="9">
    <w:abstractNumId w:val="13"/>
  </w:num>
  <w:num w:numId="10">
    <w:abstractNumId w:val="6"/>
  </w:num>
  <w:num w:numId="11">
    <w:abstractNumId w:val="12"/>
  </w:num>
  <w:num w:numId="12">
    <w:abstractNumId w:val="15"/>
  </w:num>
  <w:num w:numId="13">
    <w:abstractNumId w:val="2"/>
  </w:num>
  <w:num w:numId="14">
    <w:abstractNumId w:val="11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79B"/>
    <w:rsid w:val="000076C1"/>
    <w:rsid w:val="00030C05"/>
    <w:rsid w:val="00080009"/>
    <w:rsid w:val="00097C68"/>
    <w:rsid w:val="001502C2"/>
    <w:rsid w:val="0015420E"/>
    <w:rsid w:val="0021579B"/>
    <w:rsid w:val="00226D67"/>
    <w:rsid w:val="00227D92"/>
    <w:rsid w:val="002A5CE0"/>
    <w:rsid w:val="00383156"/>
    <w:rsid w:val="003F403D"/>
    <w:rsid w:val="00445D17"/>
    <w:rsid w:val="004838D0"/>
    <w:rsid w:val="006F3E5E"/>
    <w:rsid w:val="0071091F"/>
    <w:rsid w:val="008A74FD"/>
    <w:rsid w:val="0091609C"/>
    <w:rsid w:val="00A21873"/>
    <w:rsid w:val="00A32D3B"/>
    <w:rsid w:val="00AF0162"/>
    <w:rsid w:val="00BE0462"/>
    <w:rsid w:val="00CD63F3"/>
    <w:rsid w:val="00CE0ADD"/>
    <w:rsid w:val="00E43DEA"/>
    <w:rsid w:val="00E84A36"/>
    <w:rsid w:val="00F648FB"/>
    <w:rsid w:val="00FF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79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1579B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21579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157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21579B"/>
    <w:pPr>
      <w:autoSpaceDE/>
      <w:autoSpaceDN/>
      <w:adjustRightInd/>
      <w:ind w:left="720" w:firstLine="0"/>
    </w:pPr>
    <w:rPr>
      <w:rFonts w:ascii="Calibri" w:eastAsia="Calibri" w:hAnsi="Calibri"/>
      <w:sz w:val="24"/>
      <w:szCs w:val="22"/>
    </w:rPr>
  </w:style>
  <w:style w:type="character" w:customStyle="1" w:styleId="15">
    <w:name w:val="Основной текст (15) + Полужирный"/>
    <w:basedOn w:val="a0"/>
    <w:rsid w:val="0021579B"/>
    <w:rPr>
      <w:rFonts w:ascii="Times New Roman" w:eastAsia="Times New Roman" w:hAnsi="Times New Roman" w:cs="Times New Roman" w:hint="default"/>
      <w:b/>
      <w:bCs/>
      <w:sz w:val="19"/>
      <w:szCs w:val="19"/>
      <w:shd w:val="clear" w:color="auto" w:fill="FFFFFF"/>
    </w:rPr>
  </w:style>
  <w:style w:type="table" w:styleId="a6">
    <w:name w:val="Table Grid"/>
    <w:basedOn w:val="a1"/>
    <w:uiPriority w:val="59"/>
    <w:rsid w:val="0044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6"/>
    <w:uiPriority w:val="59"/>
    <w:rsid w:val="0044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link w:val="a8"/>
    <w:uiPriority w:val="34"/>
    <w:qFormat/>
    <w:rsid w:val="00E43DEA"/>
    <w:pPr>
      <w:autoSpaceDE/>
      <w:autoSpaceDN/>
      <w:adjustRightInd/>
      <w:spacing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Абзац списка Знак"/>
    <w:link w:val="a7"/>
    <w:uiPriority w:val="34"/>
    <w:locked/>
    <w:rsid w:val="00E43DEA"/>
    <w:rPr>
      <w:rFonts w:ascii="Calibri" w:eastAsia="Calibri" w:hAnsi="Calibri" w:cs="Times New Roman"/>
    </w:rPr>
  </w:style>
  <w:style w:type="character" w:customStyle="1" w:styleId="FontStyle16">
    <w:name w:val="Font Style16"/>
    <w:rsid w:val="006F3E5E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79B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1579B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21579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157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21579B"/>
    <w:pPr>
      <w:autoSpaceDE/>
      <w:autoSpaceDN/>
      <w:adjustRightInd/>
      <w:ind w:left="720" w:firstLine="0"/>
    </w:pPr>
    <w:rPr>
      <w:rFonts w:ascii="Calibri" w:eastAsia="Calibri" w:hAnsi="Calibri"/>
      <w:sz w:val="24"/>
      <w:szCs w:val="22"/>
    </w:rPr>
  </w:style>
  <w:style w:type="character" w:customStyle="1" w:styleId="15">
    <w:name w:val="Основной текст (15) + Полужирный"/>
    <w:basedOn w:val="a0"/>
    <w:rsid w:val="0021579B"/>
    <w:rPr>
      <w:rFonts w:ascii="Times New Roman" w:eastAsia="Times New Roman" w:hAnsi="Times New Roman" w:cs="Times New Roman" w:hint="default"/>
      <w:b/>
      <w:bCs/>
      <w:sz w:val="19"/>
      <w:szCs w:val="19"/>
      <w:shd w:val="clear" w:color="auto" w:fill="FFFFFF"/>
    </w:rPr>
  </w:style>
  <w:style w:type="table" w:styleId="a6">
    <w:name w:val="Table Grid"/>
    <w:basedOn w:val="a1"/>
    <w:uiPriority w:val="59"/>
    <w:rsid w:val="0044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6"/>
    <w:uiPriority w:val="59"/>
    <w:rsid w:val="0044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link w:val="a8"/>
    <w:uiPriority w:val="34"/>
    <w:qFormat/>
    <w:rsid w:val="00E43DEA"/>
    <w:pPr>
      <w:autoSpaceDE/>
      <w:autoSpaceDN/>
      <w:adjustRightInd/>
      <w:spacing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Абзац списка Знак"/>
    <w:link w:val="a7"/>
    <w:uiPriority w:val="34"/>
    <w:locked/>
    <w:rsid w:val="00E43DEA"/>
    <w:rPr>
      <w:rFonts w:ascii="Calibri" w:eastAsia="Calibri" w:hAnsi="Calibri" w:cs="Times New Roman"/>
    </w:rPr>
  </w:style>
  <w:style w:type="character" w:customStyle="1" w:styleId="FontStyle16">
    <w:name w:val="Font Style16"/>
    <w:rsid w:val="006F3E5E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3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 Виктория Игоревна</dc:creator>
  <cp:lastModifiedBy>Сидоренко Виктория Игоревна</cp:lastModifiedBy>
  <cp:revision>2</cp:revision>
  <dcterms:created xsi:type="dcterms:W3CDTF">2020-07-06T14:09:00Z</dcterms:created>
  <dcterms:modified xsi:type="dcterms:W3CDTF">2020-07-06T14:09:00Z</dcterms:modified>
</cp:coreProperties>
</file>