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F04CAD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>
        <w:rPr>
          <w:sz w:val="32"/>
          <w:szCs w:val="24"/>
          <w:u w:val="single"/>
        </w:rPr>
        <w:t>Аналитическое</w:t>
      </w:r>
      <w:r w:rsidR="00472549">
        <w:rPr>
          <w:sz w:val="32"/>
          <w:szCs w:val="24"/>
          <w:u w:val="single"/>
        </w:rPr>
        <w:t xml:space="preserve"> управление</w:t>
      </w:r>
    </w:p>
    <w:p w:rsidR="0041585D" w:rsidRPr="00472549" w:rsidRDefault="0041585D" w:rsidP="0041585D">
      <w:pPr>
        <w:tabs>
          <w:tab w:val="left" w:pos="0"/>
          <w:tab w:val="left" w:pos="4680"/>
        </w:tabs>
        <w:ind w:firstLine="0"/>
        <w:rPr>
          <w:rFonts w:eastAsia="Calibri"/>
          <w:sz w:val="24"/>
          <w:szCs w:val="24"/>
        </w:rPr>
      </w:pP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DE2789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2789" w:rsidRPr="00DE2789" w:rsidTr="00DE2789">
        <w:trPr>
          <w:trHeight w:val="1124"/>
        </w:trPr>
        <w:tc>
          <w:tcPr>
            <w:tcW w:w="1707" w:type="dxa"/>
          </w:tcPr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b/>
                <w:bCs/>
                <w:sz w:val="24"/>
                <w:szCs w:val="24"/>
              </w:rPr>
              <w:t>ведущая</w:t>
            </w:r>
          </w:p>
          <w:p w:rsidR="00DE2789" w:rsidRPr="00DE2789" w:rsidRDefault="00DE2789" w:rsidP="005D0FF0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2" w:type="dxa"/>
          </w:tcPr>
          <w:p w:rsidR="00DE2789" w:rsidRPr="00DE2789" w:rsidRDefault="00DE2789" w:rsidP="005D0FF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 xml:space="preserve">1) направления подготовки (специальности): 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«Статистика», «Прикладная математика и информатика»,  «Экономика» и иные специальности экономического направления подготовки; </w:t>
            </w:r>
          </w:p>
          <w:p w:rsidR="00DE2789" w:rsidRPr="00DE2789" w:rsidRDefault="00DE2789" w:rsidP="005D0FF0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 xml:space="preserve">2) профессиональные знания </w:t>
            </w:r>
            <w:r w:rsidRPr="00DE2789">
              <w:rPr>
                <w:b/>
                <w:sz w:val="24"/>
                <w:szCs w:val="24"/>
              </w:rPr>
              <w:br/>
              <w:t>в сфере законодательства Российской Федерации: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2789">
              <w:rPr>
                <w:sz w:val="24"/>
                <w:szCs w:val="24"/>
              </w:rPr>
              <w:t xml:space="preserve"> Кодекс Российской Федерации об административных правонарушениях от 30 декабря 2001 г. № 195-ФЗ </w:t>
            </w:r>
            <w:r w:rsidRPr="00DE2789">
              <w:rPr>
                <w:sz w:val="24"/>
                <w:szCs w:val="24"/>
              </w:rPr>
              <w:br/>
              <w:t>(Раздел 2, Глава 13, статьи 13.11, 13.14, 13.19; Глава 19, статья 19.7; Глава 28);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2789">
              <w:rPr>
                <w:sz w:val="24"/>
                <w:szCs w:val="24"/>
              </w:rPr>
              <w:t xml:space="preserve"> Федеральный закон от 27 июля 2006 г. № 152-ФЗ </w:t>
            </w:r>
            <w:r w:rsidRPr="00DE2789">
              <w:rPr>
                <w:sz w:val="24"/>
                <w:szCs w:val="24"/>
              </w:rPr>
              <w:br/>
              <w:t>«О персональных данных»;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2789">
              <w:rPr>
                <w:sz w:val="24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  <w:r w:rsidRPr="00DE27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DE2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E2789">
              <w:rPr>
                <w:sz w:val="24"/>
                <w:szCs w:val="24"/>
              </w:rPr>
              <w:t>остановление Правительства Российской Федерации от 2 июня 2008 г. № 420 «О Федеральной службе государственной статистики».</w:t>
            </w:r>
          </w:p>
          <w:p w:rsidR="00DE2789" w:rsidRPr="00DE2789" w:rsidRDefault="00DE2789" w:rsidP="005D0FF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E2789">
              <w:rPr>
                <w:sz w:val="24"/>
                <w:szCs w:val="24"/>
              </w:rPr>
              <w:t>-</w:t>
            </w:r>
            <w:r w:rsidRPr="00DE2789">
              <w:rPr>
                <w:b/>
                <w:sz w:val="24"/>
                <w:szCs w:val="24"/>
              </w:rPr>
              <w:t xml:space="preserve"> </w:t>
            </w:r>
            <w:r w:rsidRPr="00DE2789">
              <w:rPr>
                <w:sz w:val="24"/>
                <w:szCs w:val="24"/>
                <w:shd w:val="clear" w:color="auto" w:fill="FFFFFF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E2789">
              <w:rPr>
                <w:sz w:val="24"/>
                <w:szCs w:val="24"/>
                <w:shd w:val="clear" w:color="auto" w:fill="FFFFFF"/>
              </w:rPr>
              <w:t xml:space="preserve">- понятие классификаторов, используемых </w:t>
            </w:r>
            <w:r w:rsidRPr="00DE2789">
              <w:rPr>
                <w:sz w:val="24"/>
                <w:szCs w:val="24"/>
                <w:shd w:val="clear" w:color="auto" w:fill="FFFFFF"/>
              </w:rPr>
              <w:br/>
              <w:t>для формирования официальной статистической информации;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E2789">
              <w:rPr>
                <w:sz w:val="24"/>
                <w:szCs w:val="24"/>
                <w:shd w:val="clear" w:color="auto" w:fill="FFFFFF"/>
              </w:rPr>
              <w:t xml:space="preserve">- методики осуществления контроля качества и полноты </w:t>
            </w:r>
            <w:r w:rsidRPr="00DE2789">
              <w:rPr>
                <w:sz w:val="24"/>
                <w:szCs w:val="24"/>
                <w:shd w:val="clear" w:color="auto" w:fill="FFFFFF"/>
              </w:rPr>
              <w:lastRenderedPageBreak/>
              <w:t>собираемой информации;</w:t>
            </w:r>
          </w:p>
          <w:p w:rsid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E2789">
              <w:rPr>
                <w:sz w:val="24"/>
                <w:szCs w:val="24"/>
                <w:shd w:val="clear" w:color="auto" w:fill="FFFFFF"/>
              </w:rPr>
              <w:t>- методики обработки статистической информации;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E2789">
              <w:rPr>
                <w:sz w:val="24"/>
                <w:szCs w:val="24"/>
                <w:shd w:val="clear" w:color="auto" w:fill="FFFFFF"/>
              </w:rPr>
              <w:t>- порядок формирования статистической информации;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DE2789">
              <w:rPr>
                <w:sz w:val="24"/>
                <w:szCs w:val="24"/>
                <w:shd w:val="clear" w:color="auto" w:fill="FFFFFF"/>
              </w:rPr>
              <w:t>- статистические пакеты прикладных программ.</w:t>
            </w:r>
          </w:p>
          <w:p w:rsidR="00DE2789" w:rsidRPr="00DE2789" w:rsidRDefault="00DE2789" w:rsidP="005D0FF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 xml:space="preserve">- </w:t>
            </w:r>
            <w:r w:rsidRPr="00DE2789">
              <w:rPr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выполнение статистических расчетов, на основе соответствующих математических и технических средств;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работа с различными источниками статистической информации;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- осуществление статистических расчетов с применением соответствующих математических методов </w:t>
            </w:r>
            <w:r w:rsidRPr="00DE2789">
              <w:rPr>
                <w:sz w:val="24"/>
                <w:szCs w:val="24"/>
              </w:rPr>
              <w:br/>
              <w:t>и информационных технологий, проведение аналитической работы с полученными данными;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(ЕМИСС).</w:t>
            </w:r>
          </w:p>
          <w:p w:rsidR="00DE2789" w:rsidRPr="00DE2789" w:rsidRDefault="00DE2789" w:rsidP="005D0FF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>5) функциональные знания: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 xml:space="preserve">- </w:t>
            </w:r>
            <w:r w:rsidRPr="00DE2789"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понятие – форма федерального статистического наблюдения;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- понятие – экономическое описание задачи по сбору </w:t>
            </w:r>
            <w:r w:rsidRPr="00DE2789">
              <w:rPr>
                <w:sz w:val="24"/>
                <w:szCs w:val="24"/>
              </w:rPr>
              <w:br/>
              <w:t>и обработке статистических данных;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основные модели связей с общественностью.</w:t>
            </w:r>
          </w:p>
          <w:p w:rsidR="00DE2789" w:rsidRPr="00DE2789" w:rsidRDefault="00DE2789" w:rsidP="005D0FF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t>6) функциональные умения: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DE2789">
              <w:rPr>
                <w:sz w:val="24"/>
                <w:szCs w:val="24"/>
              </w:rPr>
              <w:t>разработка, рассмотрение и согласование проектов нормативных правовых актов и других документов;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- подготовка экономических описаний задач по сбору </w:t>
            </w:r>
            <w:r w:rsidRPr="00DE2789">
              <w:rPr>
                <w:sz w:val="24"/>
                <w:szCs w:val="24"/>
              </w:rPr>
              <w:br/>
              <w:t>и обработке статистических данных;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подготовка аналитических, информационных и других отчетных материалов;</w:t>
            </w:r>
          </w:p>
          <w:p w:rsidR="00DE2789" w:rsidRPr="00DE2789" w:rsidRDefault="00DE2789" w:rsidP="00DE2789">
            <w:pPr>
              <w:pStyle w:val="a4"/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- организация и проведение мониторингов в установленной сфере деятельности.</w:t>
            </w:r>
          </w:p>
        </w:tc>
        <w:tc>
          <w:tcPr>
            <w:tcW w:w="6677" w:type="dxa"/>
          </w:tcPr>
          <w:p w:rsidR="00DE2789" w:rsidRDefault="00DE2789" w:rsidP="00DE278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</w:t>
            </w:r>
            <w:bookmarkStart w:id="0" w:name="_GoBack"/>
            <w:bookmarkEnd w:id="0"/>
            <w:r w:rsidRPr="00472549">
              <w:rPr>
                <w:rFonts w:eastAsia="Calibri"/>
                <w:sz w:val="24"/>
                <w:szCs w:val="24"/>
              </w:rPr>
              <w:t xml:space="preserve">ости отдела. 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1) формирование и предоставление информационно-аналитических материалов о ключевых показателях </w:t>
            </w:r>
            <w:r w:rsidRPr="00DE2789">
              <w:rPr>
                <w:sz w:val="24"/>
                <w:szCs w:val="24"/>
              </w:rPr>
              <w:br/>
              <w:t>по запросам органов государственной власти, средств массовой информации;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2) формирование предложений </w:t>
            </w:r>
            <w:r w:rsidRPr="00DE2789">
              <w:rPr>
                <w:sz w:val="24"/>
                <w:szCs w:val="24"/>
              </w:rPr>
              <w:br/>
              <w:t xml:space="preserve">по расширению перечня статистических показателей </w:t>
            </w:r>
            <w:r w:rsidRPr="00DE2789">
              <w:rPr>
                <w:sz w:val="24"/>
                <w:szCs w:val="24"/>
              </w:rPr>
              <w:br/>
              <w:t>о демографическом, социальном и экономическом положении страны и субъектов Российской Федерации;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3) разработка методологических и организационно-технологических подходов к использованию административных и альтернативных источников данных в государственной статистике;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4) проведение экспериментальных расчетов статистических показателей на административных </w:t>
            </w:r>
            <w:r w:rsidRPr="00DE2789">
              <w:rPr>
                <w:sz w:val="24"/>
                <w:szCs w:val="24"/>
              </w:rPr>
              <w:br/>
              <w:t>и альтернативных данных;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 xml:space="preserve">5) подготовка интерактивной и визуализированной статистической информации с применением современных пакетов прикладных программ для анализа данных и </w:t>
            </w:r>
            <w:proofErr w:type="spellStart"/>
            <w:r w:rsidRPr="00DE2789">
              <w:rPr>
                <w:sz w:val="24"/>
                <w:szCs w:val="24"/>
              </w:rPr>
              <w:t>скрайбинга</w:t>
            </w:r>
            <w:proofErr w:type="spellEnd"/>
            <w:r w:rsidRPr="00DE2789">
              <w:rPr>
                <w:sz w:val="24"/>
                <w:szCs w:val="24"/>
              </w:rPr>
              <w:t>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6) разработка дизайн контента страниц в социальных сетях и вебсайта Росстата;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7) внесение предложений по актуализации бренд-бука Росстата;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8) разработка креативных концепций, отражающих идеи активности и кампаний Росстата, а также визуальных обращений;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lastRenderedPageBreak/>
              <w:t xml:space="preserve">9) участие в организации формирования плана научно-исследовательских и методологических работ Росстата, координация работ по их реализации обеспечение </w:t>
            </w:r>
            <w:proofErr w:type="gramStart"/>
            <w:r w:rsidRPr="00DE2789">
              <w:rPr>
                <w:sz w:val="24"/>
                <w:szCs w:val="24"/>
              </w:rPr>
              <w:t>контроля за</w:t>
            </w:r>
            <w:proofErr w:type="gramEnd"/>
            <w:r w:rsidRPr="00DE2789">
              <w:rPr>
                <w:sz w:val="24"/>
                <w:szCs w:val="24"/>
              </w:rPr>
              <w:t xml:space="preserve"> их выполнением;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10) участие в координации организационно-технического сопровождения деятельности Научно-методологического совета  Федеральной службы государственной статистики и Бюро Совета;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11) участие в организации работ по обеспечению учета результатов научно-исследовательских работ Росстата;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  <w:r w:rsidRPr="00DE2789">
              <w:rPr>
                <w:sz w:val="24"/>
                <w:szCs w:val="24"/>
              </w:rPr>
              <w:t>12) участие в организации и координации деятельности Росстата по реализации Концепции открытости федеральных органов исполнительной власти.</w:t>
            </w:r>
          </w:p>
          <w:p w:rsidR="00DE2789" w:rsidRPr="00DE2789" w:rsidRDefault="00DE2789" w:rsidP="005D0FF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DE2789" w:rsidRPr="00DE2789" w:rsidRDefault="00DE2789" w:rsidP="005D0FF0">
            <w:pPr>
              <w:widowControl w:val="0"/>
              <w:suppressAutoHyphens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82A41"/>
    <w:rsid w:val="00383156"/>
    <w:rsid w:val="003F403D"/>
    <w:rsid w:val="0041585D"/>
    <w:rsid w:val="00445D17"/>
    <w:rsid w:val="00472549"/>
    <w:rsid w:val="004838D0"/>
    <w:rsid w:val="0058538A"/>
    <w:rsid w:val="006F3E5E"/>
    <w:rsid w:val="0071091F"/>
    <w:rsid w:val="00754491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DE2789"/>
    <w:rsid w:val="00E43DEA"/>
    <w:rsid w:val="00E84A36"/>
    <w:rsid w:val="00F04CAD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2020-07-06T15:16:00Z</dcterms:created>
  <dcterms:modified xsi:type="dcterms:W3CDTF">2020-07-06T15:16:00Z</dcterms:modified>
</cp:coreProperties>
</file>