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6D" w:rsidRPr="00173E06" w:rsidRDefault="00F3036D" w:rsidP="00F3036D">
      <w:pPr>
        <w:pStyle w:val="ZAGG1"/>
        <w:pageBreakBefore/>
        <w:spacing w:after="60"/>
      </w:pPr>
      <w:r w:rsidRPr="00685475">
        <w:t>13.6.</w:t>
      </w:r>
      <w:r w:rsidRPr="00173E06">
        <w:t xml:space="preserve"> Ввод в действие ЖИЛЫХ ДОМОВ и мощностей организаций социальной сферы</w:t>
      </w:r>
    </w:p>
    <w:tbl>
      <w:tblPr>
        <w:tblW w:w="6569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574"/>
        <w:gridCol w:w="574"/>
        <w:gridCol w:w="574"/>
        <w:gridCol w:w="575"/>
        <w:gridCol w:w="574"/>
        <w:gridCol w:w="574"/>
        <w:gridCol w:w="575"/>
      </w:tblGrid>
      <w:tr w:rsidR="00F3036D" w:rsidRPr="00173E06" w:rsidTr="0064201E">
        <w:trPr>
          <w:trHeight w:val="6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173E06" w:rsidRDefault="00F3036D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173E06" w:rsidRDefault="00F303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D5534A" w:rsidRDefault="00F303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534A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6D" w:rsidRPr="00D5534A" w:rsidRDefault="00F303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534A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685475" w:rsidRDefault="00F303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547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685475" w:rsidRDefault="00F303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547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685475" w:rsidRDefault="00F303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3036D" w:rsidRPr="00685475" w:rsidRDefault="00F303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Жилые дома: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trike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906EA3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906EA3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906EA3">
              <w:rPr>
                <w:rFonts w:ascii="Arial" w:hAnsi="Arial" w:cs="Arial"/>
                <w:sz w:val="14"/>
                <w:szCs w:val="14"/>
              </w:rPr>
              <w:t xml:space="preserve">  общей площади 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6,6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4,4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58,4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85,3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на 1000  человек населения,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м</w:t>
            </w:r>
            <w:proofErr w:type="gramStart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906EA3">
              <w:rPr>
                <w:rFonts w:ascii="Arial" w:hAnsi="Arial" w:cs="Arial"/>
                <w:sz w:val="14"/>
                <w:szCs w:val="14"/>
              </w:rPr>
              <w:t xml:space="preserve">общей площади 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699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53</w:t>
            </w: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</w:t>
            </w: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20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443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472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409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583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Общеобразовательные организации: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всего, тыс. ученических мест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3,9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3,1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8,3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67,8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66,3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  <w:r w:rsidRPr="00906EA3">
              <w:rPr>
                <w:rFonts w:ascii="Arial" w:hAnsi="Arial" w:cs="Arial"/>
                <w:sz w:val="14"/>
                <w:szCs w:val="14"/>
              </w:rPr>
              <w:t>,</w:t>
            </w: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152,5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138,7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1477D6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77D6">
              <w:rPr>
                <w:rFonts w:ascii="Arial" w:hAnsi="Arial" w:cs="Arial"/>
                <w:sz w:val="14"/>
                <w:szCs w:val="14"/>
                <w:lang w:val="en-US"/>
              </w:rPr>
              <w:t>151</w:t>
            </w:r>
            <w:r w:rsidRPr="001477D6">
              <w:rPr>
                <w:rFonts w:ascii="Arial" w:hAnsi="Arial" w:cs="Arial"/>
                <w:sz w:val="14"/>
                <w:szCs w:val="14"/>
              </w:rPr>
              <w:t>,3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pacing w:val="-2"/>
                <w:sz w:val="14"/>
                <w:szCs w:val="14"/>
              </w:rPr>
              <w:t>на 10 000 детей школьного возраста, ученических мест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1477D6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48,</w:t>
            </w: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6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37,9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25,5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77,0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27,8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1477D6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1477D6">
              <w:rPr>
                <w:rFonts w:ascii="Arial" w:hAnsi="Arial" w:cs="Arial"/>
                <w:sz w:val="14"/>
                <w:szCs w:val="14"/>
                <w:lang w:val="be-BY"/>
              </w:rPr>
              <w:t>72,3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44,1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41,7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1477D6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77D6">
              <w:rPr>
                <w:rFonts w:ascii="Arial" w:hAnsi="Arial" w:cs="Arial"/>
                <w:sz w:val="14"/>
                <w:szCs w:val="14"/>
              </w:rPr>
              <w:t>81,1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Дошкольные образовательные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организации: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всего, тыс. мест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3,3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22,9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143,3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на 10 000 детей дошкольного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возраста, мест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31,8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28,9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40,5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24,</w:t>
            </w: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63,4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52,5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24,8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131,9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90,5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77,7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Больничные организации: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всего, тыс. коек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0,4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0,6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06EA3">
              <w:rPr>
                <w:rFonts w:ascii="Arial" w:hAnsi="Arial" w:cs="Arial"/>
                <w:spacing w:val="-2"/>
                <w:sz w:val="14"/>
                <w:szCs w:val="14"/>
              </w:rPr>
              <w:t>на 100 000  человек населения, коек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6,2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9,</w:t>
            </w: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4,5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6,6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6,1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Амбулаторно-поликлинические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организации: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всего, тыс. посещений в смену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3,0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2,1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26,8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23,7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на 100 000 человек населения,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посещений в смену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pStyle w:val="Noparagraphstyle"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11,9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4,8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32,2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23,0</w:t>
            </w:r>
          </w:p>
        </w:tc>
      </w:tr>
      <w:tr w:rsidR="00F3036D" w:rsidRPr="00906EA3" w:rsidTr="0064201E">
        <w:trPr>
          <w:trHeight w:val="60"/>
        </w:trPr>
        <w:tc>
          <w:tcPr>
            <w:tcW w:w="2549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18,8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pStyle w:val="Noparagraphstyle"/>
              <w:autoSpaceDE/>
              <w:autoSpaceDN/>
              <w:adjustRightInd/>
              <w:spacing w:before="1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16,2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3036D" w:rsidRPr="00906EA3" w:rsidRDefault="00F3036D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</w:tbl>
    <w:p w:rsidR="00F3036D" w:rsidRPr="00906EA3" w:rsidRDefault="00F3036D" w:rsidP="00F3036D">
      <w:pPr>
        <w:spacing w:before="60"/>
        <w:ind w:left="142" w:hanging="142"/>
        <w:jc w:val="both"/>
        <w:rPr>
          <w:rFonts w:ascii="Arial" w:hAnsi="Arial" w:cs="Arial"/>
          <w:sz w:val="12"/>
          <w:szCs w:val="12"/>
        </w:rPr>
      </w:pPr>
      <w:r w:rsidRPr="00906EA3">
        <w:rPr>
          <w:rFonts w:ascii="Arial" w:hAnsi="Arial" w:cs="Arial"/>
          <w:sz w:val="12"/>
          <w:szCs w:val="12"/>
          <w:vertAlign w:val="superscript"/>
        </w:rPr>
        <w:t>1)</w:t>
      </w:r>
      <w:r w:rsidRPr="00906EA3">
        <w:rPr>
          <w:rFonts w:ascii="Arial" w:hAnsi="Arial" w:cs="Arial"/>
          <w:sz w:val="12"/>
          <w:szCs w:val="12"/>
        </w:rPr>
        <w:t> </w:t>
      </w:r>
      <w:proofErr w:type="gramStart"/>
      <w:r w:rsidRPr="00906EA3">
        <w:rPr>
          <w:rFonts w:ascii="Arial" w:hAnsi="Arial" w:cs="Arial"/>
          <w:sz w:val="12"/>
          <w:szCs w:val="12"/>
        </w:rPr>
        <w:t>Млн</w:t>
      </w:r>
      <w:proofErr w:type="gramEnd"/>
      <w:r w:rsidRPr="00906EA3">
        <w:rPr>
          <w:rFonts w:ascii="Arial" w:hAnsi="Arial" w:cs="Arial"/>
          <w:sz w:val="12"/>
          <w:szCs w:val="12"/>
        </w:rPr>
        <w:t xml:space="preserve"> м</w:t>
      </w:r>
      <w:r w:rsidRPr="00906EA3">
        <w:rPr>
          <w:rFonts w:ascii="Arial" w:hAnsi="Arial" w:cs="Arial"/>
          <w:sz w:val="12"/>
          <w:szCs w:val="12"/>
          <w:vertAlign w:val="superscript"/>
        </w:rPr>
        <w:t>2</w:t>
      </w:r>
      <w:r w:rsidRPr="00906EA3">
        <w:rPr>
          <w:rFonts w:ascii="Arial" w:hAnsi="Arial" w:cs="Arial"/>
          <w:sz w:val="12"/>
          <w:szCs w:val="12"/>
        </w:rPr>
        <w:t xml:space="preserve">  общей площади жилых помещений.  </w:t>
      </w:r>
    </w:p>
    <w:p w:rsidR="00F3036D" w:rsidRPr="00906EA3" w:rsidRDefault="00F3036D" w:rsidP="00F3036D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906EA3">
        <w:rPr>
          <w:rFonts w:ascii="Arial" w:hAnsi="Arial" w:cs="Arial"/>
          <w:sz w:val="12"/>
          <w:szCs w:val="12"/>
          <w:vertAlign w:val="superscript"/>
        </w:rPr>
        <w:t>2)</w:t>
      </w:r>
      <w:r w:rsidRPr="00906EA3">
        <w:rPr>
          <w:rFonts w:ascii="Arial" w:hAnsi="Arial" w:cs="Arial"/>
          <w:sz w:val="12"/>
          <w:szCs w:val="12"/>
        </w:rPr>
        <w:t> М</w:t>
      </w:r>
      <w:proofErr w:type="gramStart"/>
      <w:r w:rsidRPr="00906EA3">
        <w:rPr>
          <w:rFonts w:ascii="Arial" w:hAnsi="Arial" w:cs="Arial"/>
          <w:sz w:val="12"/>
          <w:szCs w:val="12"/>
          <w:vertAlign w:val="superscript"/>
        </w:rPr>
        <w:t>2</w:t>
      </w:r>
      <w:proofErr w:type="gramEnd"/>
      <w:r w:rsidRPr="00906EA3">
        <w:rPr>
          <w:rFonts w:ascii="Arial" w:hAnsi="Arial" w:cs="Arial"/>
          <w:sz w:val="12"/>
          <w:szCs w:val="12"/>
        </w:rPr>
        <w:t xml:space="preserve">  общей площади жилых помещений.  </w:t>
      </w:r>
    </w:p>
    <w:p w:rsidR="007C03A1" w:rsidRPr="009117F8" w:rsidRDefault="007C03A1" w:rsidP="009117F8">
      <w:bookmarkStart w:id="0" w:name="_GoBack"/>
      <w:bookmarkEnd w:id="0"/>
    </w:p>
    <w:sectPr w:rsidR="007C03A1" w:rsidRPr="009117F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3036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303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34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A0F4-01F2-4905-8027-4A6FA8A4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107</cp:revision>
  <cp:lastPrinted>2022-12-12T12:48:00Z</cp:lastPrinted>
  <dcterms:created xsi:type="dcterms:W3CDTF">2022-12-13T07:44:00Z</dcterms:created>
  <dcterms:modified xsi:type="dcterms:W3CDTF">2022-12-14T07:41:00Z</dcterms:modified>
</cp:coreProperties>
</file>