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3A" w:rsidRPr="00B15370" w:rsidRDefault="0093663A" w:rsidP="0093663A">
      <w:pPr>
        <w:pStyle w:val="ZAGG"/>
        <w:pageBreakBefore/>
        <w:rPr>
          <w:color w:val="auto"/>
        </w:rPr>
      </w:pPr>
      <w:r w:rsidRPr="00B15370">
        <w:rPr>
          <w:color w:val="auto"/>
        </w:rPr>
        <w:t xml:space="preserve">11.5. Структура отгруженных товаров собственного производства, выполненных работ и услуг собственными силами по отдельным </w:t>
      </w:r>
      <w:r w:rsidRPr="00B15370">
        <w:rPr>
          <w:color w:val="auto"/>
        </w:rPr>
        <w:br/>
        <w:t>видам экономической деятельности в России</w:t>
      </w:r>
    </w:p>
    <w:p w:rsidR="0093663A" w:rsidRPr="00B15370" w:rsidRDefault="0093663A" w:rsidP="0093663A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B15370">
        <w:rPr>
          <w:rFonts w:ascii="Arial" w:hAnsi="Arial" w:cs="Arial"/>
          <w:sz w:val="14"/>
          <w:szCs w:val="14"/>
        </w:rPr>
        <w:t>(в фактически действовавших ценах; в процентах к итогу)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3"/>
        <w:gridCol w:w="677"/>
        <w:gridCol w:w="677"/>
        <w:gridCol w:w="677"/>
        <w:gridCol w:w="677"/>
      </w:tblGrid>
      <w:tr w:rsidR="0093663A" w:rsidRPr="00B15370" w:rsidTr="0064201E">
        <w:trPr>
          <w:trHeight w:val="60"/>
          <w:tblHeader/>
        </w:trPr>
        <w:tc>
          <w:tcPr>
            <w:tcW w:w="2939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B15370" w:rsidRDefault="0093663A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6" w:space="0" w:color="000000"/>
            </w:tcBorders>
          </w:tcPr>
          <w:p w:rsidR="0093663A" w:rsidRPr="00F27656" w:rsidRDefault="009366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27656">
              <w:rPr>
                <w:rFonts w:ascii="Arial" w:hAnsi="Arial" w:cs="Arial"/>
                <w:sz w:val="14"/>
                <w:szCs w:val="14"/>
                <w:lang w:val="en-US"/>
              </w:rPr>
              <w:t>2018</w:t>
            </w:r>
          </w:p>
        </w:tc>
        <w:tc>
          <w:tcPr>
            <w:tcW w:w="515" w:type="pct"/>
            <w:tcBorders>
              <w:bottom w:val="single" w:sz="6" w:space="0" w:color="000000"/>
            </w:tcBorders>
          </w:tcPr>
          <w:p w:rsidR="0093663A" w:rsidRPr="00F27656" w:rsidRDefault="009366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27656">
              <w:rPr>
                <w:rFonts w:ascii="Arial" w:hAnsi="Arial" w:cs="Arial"/>
                <w:sz w:val="14"/>
                <w:szCs w:val="14"/>
                <w:lang w:val="en-US"/>
              </w:rPr>
              <w:t>2019</w:t>
            </w:r>
          </w:p>
        </w:tc>
        <w:tc>
          <w:tcPr>
            <w:tcW w:w="515" w:type="pct"/>
            <w:tcBorders>
              <w:bottom w:val="single" w:sz="6" w:space="0" w:color="000000"/>
            </w:tcBorders>
          </w:tcPr>
          <w:p w:rsidR="0093663A" w:rsidRPr="00642BF3" w:rsidRDefault="009366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BF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15" w:type="pct"/>
            <w:tcBorders>
              <w:bottom w:val="single" w:sz="6" w:space="0" w:color="000000"/>
            </w:tcBorders>
          </w:tcPr>
          <w:p w:rsidR="0093663A" w:rsidRPr="007F6DCE" w:rsidRDefault="009366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rPr>
                <w:rFonts w:ascii="Arial" w:hAnsi="Arial" w:cs="Arial"/>
                <w:strike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Промышленное производство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42BF3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42BF3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42BF3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По видам экономической деятельности: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227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26,</w:t>
            </w:r>
            <w:r w:rsidRPr="006D5096">
              <w:rPr>
                <w:rFonts w:ascii="Arial" w:hAnsi="Arial" w:cs="Arial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  <w:lang w:val="en-US"/>
              </w:rPr>
              <w:t>25,1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b/>
                <w:sz w:val="14"/>
                <w:szCs w:val="14"/>
                <w:lang w:val="en-US"/>
              </w:rPr>
              <w:t>20,2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  <w:lang w:val="en-US"/>
              </w:rPr>
              <w:t>24,</w:t>
            </w:r>
            <w:r w:rsidRPr="00461FE3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68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добыча угля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1,5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2,3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добыча нефти и природного газа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18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,4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17,6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</w:rPr>
              <w:t>12,</w:t>
            </w: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2,2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2,4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добыча прочих полезных ископаемых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0,8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0,</w:t>
            </w:r>
            <w:r w:rsidRPr="00461F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предоставление услуг в области добычи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полезных ископаемых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3,3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2,</w:t>
            </w:r>
            <w:r w:rsidRPr="00461FE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227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64,</w:t>
            </w:r>
            <w:r w:rsidRPr="006D5096">
              <w:rPr>
                <w:rFonts w:ascii="Arial" w:hAnsi="Arial" w:cs="Arial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  <w:lang w:val="en-US"/>
              </w:rPr>
              <w:t>65,1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b/>
                <w:sz w:val="14"/>
                <w:szCs w:val="14"/>
                <w:lang w:val="en-US"/>
              </w:rPr>
              <w:t>69,1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  <w:lang w:val="en-US"/>
              </w:rPr>
              <w:t>66,4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680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8,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10,1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9,0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1,2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1,0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0,3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0,3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текстильных  изделий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0,4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0,</w:t>
            </w:r>
            <w:r w:rsidRPr="00461FE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0,4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0,3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кожи и изделий из кожи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обработка древесины и производство изделий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из дерева и пробки, кроме мебели, производство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изделий из соломки и материалов для плетения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1,1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1,2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бумаги и бумажных изделий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1,4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1,4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деятельность полиграфическая и копирование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носителей информации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0,4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0,3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кокса и нефтепродуктов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15,0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14,1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11,8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461FE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sz w:val="14"/>
                <w:szCs w:val="14"/>
                <w:lang w:val="en-US"/>
              </w:rPr>
              <w:t>13,</w:t>
            </w:r>
            <w:r w:rsidRPr="00461FE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химических веществ и химических продуктов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4,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4,9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5,5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производство лекарственных средств и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материалов, применяемых в медицинских целях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1,3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1,4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производство резиновых и пластмассовых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2,1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1,9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производство прочей неметаллической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минеральной продукции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2,6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2,2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11,0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11,3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4,3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3,7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производство компьютеров, электронных и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оптических изделий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2,1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2,3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1,8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электрического оборудования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1,6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1,4</w:t>
            </w:r>
          </w:p>
        </w:tc>
      </w:tr>
      <w:tr w:rsidR="0093663A" w:rsidRPr="006D5096" w:rsidTr="0064201E">
        <w:trPr>
          <w:trHeight w:val="60"/>
        </w:trPr>
        <w:tc>
          <w:tcPr>
            <w:tcW w:w="293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line="20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производство машин и оборудования,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не включенные  в другие группировки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2,2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1,8</w:t>
            </w:r>
          </w:p>
        </w:tc>
      </w:tr>
    </w:tbl>
    <w:p w:rsidR="0093663A" w:rsidRPr="006D5096" w:rsidRDefault="0093663A" w:rsidP="0093663A">
      <w:pPr>
        <w:rPr>
          <w:rFonts w:ascii="Arial" w:hAnsi="Arial" w:cs="Arial"/>
          <w:sz w:val="14"/>
          <w:szCs w:val="14"/>
        </w:rPr>
      </w:pPr>
    </w:p>
    <w:p w:rsidR="0093663A" w:rsidRPr="00B15370" w:rsidRDefault="0093663A" w:rsidP="0093663A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B15370">
        <w:rPr>
          <w:rFonts w:ascii="Arial" w:hAnsi="Arial" w:cs="Arial"/>
          <w:sz w:val="14"/>
          <w:szCs w:val="14"/>
        </w:rPr>
        <w:lastRenderedPageBreak/>
        <w:t>Продолжение табл. 11.5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5"/>
        <w:gridCol w:w="684"/>
        <w:gridCol w:w="683"/>
        <w:gridCol w:w="683"/>
        <w:gridCol w:w="616"/>
      </w:tblGrid>
      <w:tr w:rsidR="0093663A" w:rsidRPr="006D5096" w:rsidTr="0064201E">
        <w:trPr>
          <w:trHeight w:val="60"/>
          <w:jc w:val="center"/>
        </w:trPr>
        <w:tc>
          <w:tcPr>
            <w:tcW w:w="29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93663A" w:rsidRPr="006D5096" w:rsidRDefault="009366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93663A" w:rsidRPr="006D5096" w:rsidRDefault="009366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93663A" w:rsidRPr="006D5096" w:rsidRDefault="009366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93663A" w:rsidRPr="006D5096" w:rsidRDefault="009366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3663A" w:rsidRPr="006D5096" w:rsidTr="0064201E">
        <w:trPr>
          <w:trHeight w:val="60"/>
          <w:jc w:val="center"/>
        </w:trPr>
        <w:tc>
          <w:tcPr>
            <w:tcW w:w="2971" w:type="pct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before="14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производство автотранспортных средств,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прицепов и полуприцепов</w:t>
            </w:r>
          </w:p>
        </w:tc>
        <w:tc>
          <w:tcPr>
            <w:tcW w:w="520" w:type="pct"/>
            <w:tcBorders>
              <w:top w:val="single" w:sz="4" w:space="0" w:color="auto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20" w:type="pct"/>
            <w:tcBorders>
              <w:top w:val="single" w:sz="4" w:space="0" w:color="auto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bottom w:val="nil"/>
            </w:tcBorders>
            <w:vAlign w:val="bottom"/>
          </w:tcPr>
          <w:p w:rsidR="0093663A" w:rsidRPr="00642BF3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3,6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bottom"/>
          </w:tcPr>
          <w:p w:rsidR="0093663A" w:rsidRPr="00461FE3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3,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3663A" w:rsidRPr="006D5096" w:rsidTr="0064201E">
        <w:trPr>
          <w:trHeight w:val="6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before="14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производство прочих транспортных средств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3,1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2,7</w:t>
            </w:r>
          </w:p>
        </w:tc>
      </w:tr>
      <w:tr w:rsidR="0093663A" w:rsidRPr="006D5096" w:rsidTr="0064201E">
        <w:trPr>
          <w:trHeight w:val="6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before="14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мебели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0,5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0,4</w:t>
            </w:r>
          </w:p>
        </w:tc>
      </w:tr>
      <w:tr w:rsidR="0093663A" w:rsidRPr="006D5096" w:rsidTr="0064201E">
        <w:trPr>
          <w:trHeight w:val="6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before="14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0,5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0,4</w:t>
            </w:r>
          </w:p>
        </w:tc>
      </w:tr>
      <w:tr w:rsidR="0093663A" w:rsidRPr="006D5096" w:rsidTr="0064201E">
        <w:trPr>
          <w:trHeight w:val="6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before="14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ремонт и монтаж машин и оборудования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sz w:val="14"/>
                <w:szCs w:val="14"/>
                <w:lang w:val="en-US"/>
              </w:rPr>
              <w:t>1,9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1,4</w:t>
            </w:r>
          </w:p>
        </w:tc>
      </w:tr>
      <w:tr w:rsidR="0093663A" w:rsidRPr="006D5096" w:rsidTr="0064201E">
        <w:trPr>
          <w:trHeight w:val="6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before="140"/>
              <w:ind w:left="227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 xml:space="preserve">обеспечение электрической энергией, газом </w:t>
            </w:r>
            <w:r w:rsidRPr="006D5096">
              <w:rPr>
                <w:rFonts w:ascii="Arial" w:hAnsi="Arial" w:cs="Arial"/>
                <w:b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8,1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  <w:lang w:val="en-US"/>
              </w:rPr>
              <w:t>8,0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3663A" w:rsidRPr="00642BF3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b/>
                <w:sz w:val="14"/>
                <w:szCs w:val="14"/>
                <w:lang w:val="en-US"/>
              </w:rPr>
              <w:t>8,4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  <w:lang w:val="en-US"/>
              </w:rPr>
              <w:t>6,8</w:t>
            </w:r>
          </w:p>
        </w:tc>
      </w:tr>
      <w:tr w:rsidR="0093663A" w:rsidRPr="006D5096" w:rsidTr="0064201E">
        <w:trPr>
          <w:trHeight w:val="60"/>
          <w:jc w:val="center"/>
        </w:trPr>
        <w:tc>
          <w:tcPr>
            <w:tcW w:w="2971" w:type="pct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63A" w:rsidRPr="006D5096" w:rsidRDefault="0093663A" w:rsidP="0064201E">
            <w:pPr>
              <w:spacing w:before="140"/>
              <w:ind w:left="227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 xml:space="preserve">водоснабжение; водоотведение, организация </w:t>
            </w:r>
            <w:r w:rsidRPr="006D5096">
              <w:rPr>
                <w:rFonts w:ascii="Arial" w:hAnsi="Arial" w:cs="Arial"/>
                <w:b/>
                <w:sz w:val="14"/>
                <w:szCs w:val="14"/>
              </w:rPr>
              <w:br/>
              <w:t xml:space="preserve">сбора и утилизации отходов, деятельность </w:t>
            </w:r>
            <w:r w:rsidRPr="006D5096">
              <w:rPr>
                <w:rFonts w:ascii="Arial" w:hAnsi="Arial" w:cs="Arial"/>
                <w:b/>
                <w:sz w:val="14"/>
                <w:szCs w:val="14"/>
              </w:rPr>
              <w:br/>
              <w:t>по ликвидации загрязнений</w:t>
            </w:r>
          </w:p>
        </w:tc>
        <w:tc>
          <w:tcPr>
            <w:tcW w:w="520" w:type="pct"/>
            <w:tcBorders>
              <w:top w:val="nil"/>
              <w:bottom w:val="single" w:sz="4" w:space="0" w:color="auto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20" w:type="pct"/>
            <w:tcBorders>
              <w:top w:val="nil"/>
              <w:bottom w:val="single" w:sz="4" w:space="0" w:color="auto"/>
            </w:tcBorders>
            <w:vAlign w:val="bottom"/>
          </w:tcPr>
          <w:p w:rsidR="0093663A" w:rsidRPr="006D5096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520" w:type="pct"/>
            <w:tcBorders>
              <w:top w:val="nil"/>
              <w:bottom w:val="single" w:sz="4" w:space="0" w:color="auto"/>
            </w:tcBorders>
            <w:vAlign w:val="bottom"/>
          </w:tcPr>
          <w:p w:rsidR="0093663A" w:rsidRPr="00642BF3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42BF3">
              <w:rPr>
                <w:rFonts w:ascii="Arial" w:hAnsi="Arial" w:cs="Arial"/>
                <w:b/>
                <w:sz w:val="14"/>
                <w:szCs w:val="14"/>
                <w:lang w:val="en-US"/>
              </w:rPr>
              <w:t>2,3</w:t>
            </w: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vAlign w:val="bottom"/>
          </w:tcPr>
          <w:p w:rsidR="0093663A" w:rsidRPr="00461FE3" w:rsidRDefault="0093663A" w:rsidP="0064201E">
            <w:pPr>
              <w:spacing w:before="14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1,9</w:t>
            </w:r>
          </w:p>
        </w:tc>
      </w:tr>
    </w:tbl>
    <w:p w:rsidR="007C03A1" w:rsidRPr="00FE472F" w:rsidRDefault="007C03A1" w:rsidP="00FE472F">
      <w:bookmarkStart w:id="0" w:name="_GoBack"/>
      <w:bookmarkEnd w:id="0"/>
    </w:p>
    <w:sectPr w:rsidR="007C03A1" w:rsidRPr="00FE472F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93663A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9366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841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C345-CD3A-4F33-ADC7-D032878F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85</cp:revision>
  <cp:lastPrinted>2022-12-12T12:48:00Z</cp:lastPrinted>
  <dcterms:created xsi:type="dcterms:W3CDTF">2022-12-13T07:44:00Z</dcterms:created>
  <dcterms:modified xsi:type="dcterms:W3CDTF">2022-12-14T07:13:00Z</dcterms:modified>
</cp:coreProperties>
</file>