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97" w:rsidRPr="0079108B" w:rsidRDefault="00256A97" w:rsidP="00256A97">
      <w:pPr>
        <w:pStyle w:val="a9"/>
        <w:pageBreakBefore/>
        <w:spacing w:after="120"/>
      </w:pPr>
      <w:r w:rsidRPr="0079108B">
        <w:t xml:space="preserve">5.26. ЧИСЛЕННОСТЬ БЕЗРАБОТНЫХ ПО ГРУППАМ ЗАНЯТИЙ ПО ПОСЛЕДНЕМУ МЕСТУ РАБОТЫ </w:t>
      </w:r>
      <w:r w:rsidRPr="0079108B">
        <w:br/>
        <w:t>И ПРОДОЛЖИТЕЛЬНОСТИ ПОИСКА РАБОТЫ в 2019 г.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733"/>
        <w:gridCol w:w="733"/>
        <w:gridCol w:w="732"/>
        <w:gridCol w:w="732"/>
        <w:gridCol w:w="732"/>
        <w:gridCol w:w="732"/>
        <w:gridCol w:w="735"/>
        <w:gridCol w:w="732"/>
      </w:tblGrid>
      <w:tr w:rsidR="00256A97" w:rsidRPr="0079108B" w:rsidTr="00576AAF">
        <w:trPr>
          <w:cantSplit/>
          <w:jc w:val="center"/>
        </w:trPr>
        <w:tc>
          <w:tcPr>
            <w:tcW w:w="366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Всего,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тыс.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43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ищут работу, месяцев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время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поиска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работы,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месяцев</w:t>
            </w:r>
          </w:p>
        </w:tc>
      </w:tr>
      <w:tr w:rsidR="00256A97" w:rsidRPr="0079108B" w:rsidTr="00576AAF">
        <w:trPr>
          <w:cantSplit/>
          <w:jc w:val="center"/>
        </w:trPr>
        <w:tc>
          <w:tcPr>
            <w:tcW w:w="366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менее 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1 до 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3 до 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 от 6 до 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 от 9 до 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12 и более</w:t>
            </w: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6A97" w:rsidRPr="0079108B" w:rsidRDefault="00256A97" w:rsidP="00576AAF">
            <w:pPr>
              <w:pStyle w:val="40"/>
              <w:rPr>
                <w:color w:val="auto"/>
              </w:rPr>
            </w:pPr>
          </w:p>
        </w:tc>
      </w:tr>
      <w:tr w:rsidR="00256A97" w:rsidRPr="0079108B" w:rsidTr="00576AAF">
        <w:trPr>
          <w:trHeight w:val="185"/>
          <w:jc w:val="center"/>
        </w:trPr>
        <w:tc>
          <w:tcPr>
            <w:tcW w:w="366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108B">
              <w:rPr>
                <w:b/>
                <w:bCs/>
                <w:sz w:val="14"/>
                <w:szCs w:val="14"/>
              </w:rPr>
              <w:t>–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3465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421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399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342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823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6,9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имеют опыт работы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2620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279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611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558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292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268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612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руководители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специалисты высшего уровня квалификации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специалисты среднего уровня квалификации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служащие,  занятые подготовкой информации, оформлением документации, учетом и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обслуживанием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работники сферы обслуживания и торговли,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охраны граждан и собственности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квалифицированные работники сельского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и лесного хозяйства, рыбоводства и рыболовства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256A97" w:rsidRPr="0079108B" w:rsidTr="00576AAF">
        <w:trPr>
          <w:jc w:val="center"/>
        </w:trPr>
        <w:tc>
          <w:tcPr>
            <w:tcW w:w="366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56A97" w:rsidRPr="0079108B" w:rsidRDefault="00256A97" w:rsidP="00576AA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ранее не имели опыта работы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845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169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142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107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74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212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256A97" w:rsidRPr="0079108B" w:rsidRDefault="00256A97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</w:tr>
    </w:tbl>
    <w:p w:rsidR="00005D81" w:rsidRPr="00AC24EE" w:rsidRDefault="00005D81" w:rsidP="00AC24EE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56A97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2020-07-31T07:24:00Z</dcterms:created>
  <dcterms:modified xsi:type="dcterms:W3CDTF">2020-07-31T07:24:00Z</dcterms:modified>
</cp:coreProperties>
</file>