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A7" w:rsidRPr="0079108B" w:rsidRDefault="00233DA7" w:rsidP="00233DA7">
      <w:pPr>
        <w:pStyle w:val="a9"/>
        <w:pageBreakBefore/>
        <w:spacing w:after="120"/>
        <w:rPr>
          <w:b w:val="0"/>
          <w:sz w:val="14"/>
          <w:szCs w:val="14"/>
        </w:rPr>
      </w:pPr>
      <w:r w:rsidRPr="0079108B">
        <w:t>5.6. СТРУКТУРА БЕЗРАБОТНЫХ ПО УРОВНЮ ОБРАЗОВАНИЯ</w:t>
      </w:r>
      <w:r w:rsidRPr="0079108B">
        <w:br/>
      </w:r>
      <w:r w:rsidRPr="0079108B">
        <w:rPr>
          <w:b w:val="0"/>
          <w:sz w:val="14"/>
          <w:szCs w:val="14"/>
        </w:rPr>
        <w:t>(в процентах)</w:t>
      </w:r>
    </w:p>
    <w:tbl>
      <w:tblPr>
        <w:tblW w:w="5000" w:type="pct"/>
        <w:jc w:val="center"/>
        <w:tblBorders>
          <w:top w:val="single" w:sz="6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80"/>
        <w:gridCol w:w="978"/>
        <w:gridCol w:w="977"/>
        <w:gridCol w:w="976"/>
        <w:gridCol w:w="977"/>
        <w:gridCol w:w="977"/>
        <w:gridCol w:w="977"/>
      </w:tblGrid>
      <w:tr w:rsidR="00233DA7" w:rsidRPr="0079108B" w:rsidTr="00576AAF">
        <w:trPr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имеют образование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высшее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r w:rsidRPr="0079108B">
              <w:rPr>
                <w:rFonts w:ascii="Arial" w:hAnsi="Arial" w:cs="Arial"/>
                <w:spacing w:val="-2"/>
                <w:sz w:val="12"/>
                <w:szCs w:val="12"/>
              </w:rPr>
              <w:t>профессиональное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среднее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основное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не имеют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основного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общего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специалистов среднего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звена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квалифиц</w:t>
            </w:r>
            <w:proofErr w:type="gramStart"/>
            <w:r w:rsidRPr="0079108B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рованных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рабочих,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служащих</w:t>
            </w:r>
            <w:r w:rsidRPr="0079108B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33DA7" w:rsidRPr="0079108B" w:rsidRDefault="00233DA7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Безработные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</w:tcPr>
          <w:p w:rsidR="00233DA7" w:rsidRPr="0079108B" w:rsidRDefault="00233DA7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233DA7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jc w:val="center"/>
              <w:rPr>
                <w:rFonts w:ascii="Arial" w:eastAsia="Arial Unicode MS" w:hAnsi="Arial"/>
                <w:sz w:val="14"/>
                <w:szCs w:val="14"/>
                <w:lang w:val="en-US"/>
              </w:rPr>
            </w:pPr>
            <w:r w:rsidRPr="0079108B">
              <w:rPr>
                <w:rFonts w:ascii="Arial" w:eastAsia="Arial Unicode MS" w:hAnsi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233DA7" w:rsidRPr="0079108B" w:rsidRDefault="00233DA7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</w:tbl>
    <w:p w:rsidR="00005D81" w:rsidRPr="00AC24EE" w:rsidRDefault="00233DA7" w:rsidP="00233DA7">
      <w:pPr>
        <w:spacing w:before="60"/>
      </w:pPr>
      <w:r w:rsidRPr="0079108B">
        <w:rPr>
          <w:rFonts w:ascii="Arial" w:hAnsi="Arial" w:cs="Arial"/>
          <w:sz w:val="12"/>
          <w:szCs w:val="12"/>
          <w:vertAlign w:val="superscript"/>
        </w:rPr>
        <w:t>1)</w:t>
      </w:r>
      <w:r w:rsidRPr="0079108B">
        <w:rPr>
          <w:rFonts w:ascii="Arial" w:hAnsi="Arial" w:cs="Arial"/>
          <w:sz w:val="12"/>
          <w:szCs w:val="12"/>
        </w:rPr>
        <w:t xml:space="preserve"> Включая начальное профессиональное образование.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3DA7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2020-07-31T07:11:00Z</dcterms:created>
  <dcterms:modified xsi:type="dcterms:W3CDTF">2020-07-31T07:11:00Z</dcterms:modified>
</cp:coreProperties>
</file>