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8E9" w:rsidRPr="00B40D29" w:rsidRDefault="00B548E9" w:rsidP="00B548E9">
      <w:pPr>
        <w:pStyle w:val="a4"/>
        <w:pageBreakBefore/>
        <w:spacing w:after="60"/>
      </w:pPr>
      <w:r w:rsidRPr="00B40D29">
        <w:t xml:space="preserve">3.4. ЧИСЛЕННОСТЬ </w:t>
      </w:r>
      <w:proofErr w:type="gramStart"/>
      <w:r w:rsidRPr="00B40D29">
        <w:t>ЗАНЯТЫХ</w:t>
      </w:r>
      <w:proofErr w:type="gramEnd"/>
      <w:r w:rsidRPr="00B40D29">
        <w:t xml:space="preserve"> В НЕФОРМАЛЬНОМ СЕКТОРЕ ПО УРОВНЮ ОБРАЗОВАНИЯ</w:t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15"/>
        <w:gridCol w:w="1092"/>
        <w:gridCol w:w="919"/>
        <w:gridCol w:w="919"/>
        <w:gridCol w:w="920"/>
        <w:gridCol w:w="919"/>
        <w:gridCol w:w="920"/>
        <w:gridCol w:w="920"/>
      </w:tblGrid>
      <w:tr w:rsidR="00B548E9" w:rsidRPr="00B40D29" w:rsidTr="00576AAF">
        <w:trPr>
          <w:jc w:val="center"/>
        </w:trPr>
        <w:tc>
          <w:tcPr>
            <w:tcW w:w="2915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Всего,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тыс. человек</w:t>
            </w:r>
          </w:p>
        </w:tc>
        <w:tc>
          <w:tcPr>
            <w:tcW w:w="5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48E9" w:rsidRPr="00B40D29" w:rsidRDefault="00B548E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 том числе имеют образование</w:t>
            </w:r>
          </w:p>
        </w:tc>
      </w:tr>
      <w:tr w:rsidR="00B548E9" w:rsidRPr="00B40D29" w:rsidTr="00576AAF">
        <w:trPr>
          <w:trHeight w:val="221"/>
          <w:jc w:val="center"/>
        </w:trPr>
        <w:tc>
          <w:tcPr>
            <w:tcW w:w="2915" w:type="dxa"/>
            <w:vMerge/>
            <w:tcBorders>
              <w:right w:val="single" w:sz="6" w:space="0" w:color="auto"/>
            </w:tcBorders>
          </w:tcPr>
          <w:p w:rsidR="00B548E9" w:rsidRPr="00B40D29" w:rsidRDefault="00B548E9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высшее </w:t>
            </w:r>
          </w:p>
        </w:tc>
        <w:tc>
          <w:tcPr>
            <w:tcW w:w="1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среднее 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среднее общее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основное общее</w:t>
            </w:r>
          </w:p>
        </w:tc>
        <w:tc>
          <w:tcPr>
            <w:tcW w:w="9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548E9" w:rsidRPr="00B40D29" w:rsidRDefault="00B548E9" w:rsidP="00576AAF">
            <w:pPr>
              <w:spacing w:before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не имеют основного общего</w:t>
            </w:r>
          </w:p>
        </w:tc>
      </w:tr>
      <w:tr w:rsidR="00B548E9" w:rsidRPr="00B40D29" w:rsidTr="00576AAF">
        <w:trPr>
          <w:trHeight w:val="385"/>
          <w:jc w:val="center"/>
        </w:trPr>
        <w:tc>
          <w:tcPr>
            <w:tcW w:w="291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по программе подготовки специалистов среднего звена</w:t>
            </w:r>
          </w:p>
        </w:tc>
        <w:tc>
          <w:tcPr>
            <w:tcW w:w="9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548E9" w:rsidRPr="00B40D29" w:rsidRDefault="00B548E9" w:rsidP="00576A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квалифиц</w:t>
            </w:r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рованных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 xml:space="preserve"> рабочих, служащих</w:t>
            </w:r>
            <w:r w:rsidRPr="00B40D29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9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8E9" w:rsidRPr="00B40D29" w:rsidRDefault="00B548E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20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B548E9" w:rsidRPr="00B40D29" w:rsidRDefault="00B548E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13382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1934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3062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2852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4195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1187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151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11482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1664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2564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2543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3622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960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129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12922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1895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2893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2933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4025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1052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124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13600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2024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3018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3043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4377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1037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101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14096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2234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3070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3119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4536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1036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102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14387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2401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3159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3301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4393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1041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92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14827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2534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3286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3440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4459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1018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91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15370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2701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3495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3652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4430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1012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14324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2596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3255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3424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4004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959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86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14581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2638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3309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3470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4090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977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98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14800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2743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3290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3585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3972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1111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99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pStyle w:val="6"/>
              <w:spacing w:before="90" w:line="180" w:lineRule="exact"/>
              <w:rPr>
                <w:rFonts w:eastAsia="Arial Unicode MS"/>
              </w:rPr>
            </w:pPr>
            <w:r w:rsidRPr="00B40D29">
              <w:t>Мужчины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7195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975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1353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1708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2366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705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88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6424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868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1196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1576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2101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79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7065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957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1309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1770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2296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658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75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7428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1020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1341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1823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2530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652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7750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1145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1408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1851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2610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666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7931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1225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1490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1946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2556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57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8244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1285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1574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2066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2599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8535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1380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1661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2161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2604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675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52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7991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1300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1620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2038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2344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628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60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8079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1328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1614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2061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2381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631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8181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1339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1570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2142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2335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734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62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pStyle w:val="6"/>
              <w:spacing w:before="90" w:line="180" w:lineRule="exact"/>
              <w:rPr>
                <w:rFonts w:eastAsia="Arial Unicode MS"/>
              </w:rPr>
            </w:pPr>
            <w:r w:rsidRPr="00B40D29">
              <w:t>Женщины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6187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960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1709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1144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1829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482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5058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796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1368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967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1521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356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50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5857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938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1584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1163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1728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394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49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6171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1677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1220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1847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6346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1088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1662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1267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1925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6456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1176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1669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1354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1836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385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35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6583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1249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1712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1374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1859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358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6835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1321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1834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1491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1826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337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6334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1296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1635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1387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1660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331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6503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1310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1695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1409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1709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346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</w:t>
            </w:r>
          </w:p>
        </w:tc>
      </w:tr>
      <w:tr w:rsidR="00B548E9" w:rsidRPr="00B40D29" w:rsidTr="00576AAF">
        <w:trPr>
          <w:jc w:val="center"/>
        </w:trPr>
        <w:tc>
          <w:tcPr>
            <w:tcW w:w="2915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6619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1404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1720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1444</w:t>
            </w:r>
          </w:p>
        </w:tc>
        <w:tc>
          <w:tcPr>
            <w:tcW w:w="9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1637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377</w:t>
            </w:r>
          </w:p>
        </w:tc>
        <w:tc>
          <w:tcPr>
            <w:tcW w:w="9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B548E9" w:rsidRPr="00B40D29" w:rsidRDefault="00B548E9" w:rsidP="00576AAF">
            <w:pPr>
              <w:spacing w:before="90" w:line="18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38</w:t>
            </w:r>
          </w:p>
        </w:tc>
      </w:tr>
    </w:tbl>
    <w:p w:rsidR="006C3A0D" w:rsidRPr="005C0044" w:rsidRDefault="00B548E9" w:rsidP="00B548E9">
      <w:pPr>
        <w:pStyle w:val="a4"/>
        <w:spacing w:before="80"/>
        <w:jc w:val="both"/>
      </w:pPr>
      <w:r w:rsidRPr="00B40D29">
        <w:rPr>
          <w:b w:val="0"/>
          <w:bCs w:val="0"/>
          <w:sz w:val="12"/>
          <w:szCs w:val="12"/>
          <w:vertAlign w:val="superscript"/>
        </w:rPr>
        <w:t xml:space="preserve">1) </w:t>
      </w:r>
      <w:r w:rsidRPr="00B40D29">
        <w:rPr>
          <w:b w:val="0"/>
          <w:bCs w:val="0"/>
          <w:sz w:val="12"/>
          <w:szCs w:val="12"/>
        </w:rPr>
        <w:t xml:space="preserve">Включая начальное </w:t>
      </w:r>
      <w:r w:rsidRPr="00B40D29">
        <w:rPr>
          <w:b w:val="0"/>
          <w:sz w:val="12"/>
          <w:szCs w:val="12"/>
        </w:rPr>
        <w:t>профессиональное</w:t>
      </w:r>
      <w:r w:rsidRPr="00B40D29">
        <w:rPr>
          <w:b w:val="0"/>
          <w:bCs w:val="0"/>
          <w:sz w:val="12"/>
          <w:szCs w:val="12"/>
        </w:rPr>
        <w:t xml:space="preserve"> образование.</w:t>
      </w:r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48E9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2020-07-31T06:48:00Z</dcterms:created>
  <dcterms:modified xsi:type="dcterms:W3CDTF">2020-07-31T06:48:00Z</dcterms:modified>
</cp:coreProperties>
</file>