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МИНЭКОНОМРАЗВИТИЯ РОССИИ</w:t>
      </w: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ФЕДЕРАЛЬНАЯ СЛУЖБА ГОСУДАРСТВЕННОЙ СТАТИСТИКИ</w:t>
      </w: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(Росстат)</w:t>
      </w: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22C8" w:rsidRDefault="00A922C8" w:rsidP="00A922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 xml:space="preserve"> Р И К А З</w:t>
      </w:r>
    </w:p>
    <w:p w:rsidR="00A922C8" w:rsidRDefault="00A922C8" w:rsidP="00A922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2C8" w:rsidRDefault="00A922C8" w:rsidP="00A922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2C8" w:rsidRPr="00CF7B9E" w:rsidRDefault="00CF7B9E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22</w:t>
      </w:r>
      <w:r w:rsidR="005412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</w:t>
      </w:r>
      <w:r w:rsidR="005412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="00A922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г.</w:t>
      </w:r>
      <w:r w:rsidR="00A922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Москва      </w:t>
      </w:r>
      <w:r w:rsidR="00A922C8" w:rsidRPr="00CF7B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922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922C8" w:rsidRPr="00CF7B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922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A922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№ </w:t>
      </w:r>
      <w:r w:rsidR="005412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53</w:t>
      </w:r>
      <w:r w:rsidR="00A922C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A922C8" w:rsidRPr="00CF7B9E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F7B9E" w:rsidRPr="00CF7B9E" w:rsidRDefault="00CF7B9E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922C8" w:rsidRPr="00A922C8" w:rsidTr="004148C3">
        <w:sdt>
          <w:sdtPr>
            <w:rPr>
              <w:rFonts w:ascii="Times New Roman" w:eastAsia="Times New Roman" w:hAnsi="Times New Roman"/>
              <w:b/>
              <w:bCs/>
              <w:sz w:val="28"/>
              <w:szCs w:val="18"/>
              <w:lang w:eastAsia="ru-RU"/>
            </w:rPr>
            <w:id w:val="-1097091711"/>
            <w:placeholder>
              <w:docPart w:val="F138A10D039C4C8092116E1C1A1B0C5B"/>
            </w:placeholder>
            <w:text w:multiLine="1"/>
          </w:sdtPr>
          <w:sdtEndPr/>
          <w:sdtContent>
            <w:tc>
              <w:tcPr>
                <w:tcW w:w="9747" w:type="dxa"/>
              </w:tcPr>
              <w:p w:rsidR="00A922C8" w:rsidRPr="00A922C8" w:rsidRDefault="00CF7B9E" w:rsidP="00CF7B9E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before="300" w:after="720"/>
                  <w:jc w:val="center"/>
                  <w:rPr>
                    <w:rFonts w:ascii="Times New Roman CYR" w:eastAsia="Times New Roman" w:hAnsi="Times New Roman CYR" w:cs="Times New Roman CYR"/>
                    <w:b/>
                    <w:sz w:val="28"/>
                    <w:szCs w:val="28"/>
                    <w:lang w:eastAsia="ru-RU"/>
                  </w:rPr>
                </w:pPr>
                <w:r w:rsidRPr="00CF7B9E">
                  <w:rPr>
                    <w:rFonts w:ascii="Times New Roman" w:eastAsia="Times New Roman" w:hAnsi="Times New Roman"/>
                    <w:b/>
                    <w:bCs/>
                    <w:sz w:val="28"/>
                    <w:szCs w:val="18"/>
                    <w:lang w:eastAsia="ru-RU"/>
                  </w:rPr>
                  <w:t xml:space="preserve">Об утверждении форм федерального статистического наблюдения для организации федерального статистического наблюдения за наличием </w:t>
                </w:r>
                <w:r>
                  <w:rPr>
                    <w:rFonts w:ascii="Times New Roman" w:eastAsia="Times New Roman" w:hAnsi="Times New Roman"/>
                    <w:b/>
                    <w:bCs/>
                    <w:sz w:val="28"/>
                    <w:szCs w:val="18"/>
                    <w:lang w:eastAsia="ru-RU"/>
                  </w:rPr>
                  <w:br/>
                </w:r>
                <w:r w:rsidRPr="00CF7B9E">
                  <w:rPr>
                    <w:rFonts w:ascii="Times New Roman" w:eastAsia="Times New Roman" w:hAnsi="Times New Roman"/>
                    <w:b/>
                    <w:bCs/>
                    <w:sz w:val="28"/>
                    <w:szCs w:val="18"/>
                    <w:lang w:eastAsia="ru-RU"/>
                  </w:rPr>
                  <w:t>и движением основных фондов (средств) и других нефинансовых активов</w:t>
                </w:r>
              </w:p>
            </w:tc>
          </w:sdtContent>
        </w:sdt>
      </w:tr>
    </w:tbl>
    <w:p w:rsidR="00CF7B9E" w:rsidRPr="00CF7B9E" w:rsidRDefault="00CF7B9E" w:rsidP="00CF7B9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B9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2008 г. № 420, и целях реализации позиций 1.3.5, 1.3.6, 1.3.8, 1.3.9 Федерального плана статистических работ, утвержденного распоряжением Правительства Российской Федерации от 6 мая 2008 г. № 671-р, </w:t>
      </w:r>
      <w:proofErr w:type="gramStart"/>
      <w:r w:rsidRPr="00CF7B9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CF7B9E"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 ы в а ю:</w:t>
      </w:r>
    </w:p>
    <w:p w:rsidR="00CF7B9E" w:rsidRPr="00CF7B9E" w:rsidRDefault="00CF7B9E" w:rsidP="00CF7B9E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B9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CF7B9E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CF7B9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годовые формы федерального статистического наблюдения с указаниями по их заполнению и ввести их в действие </w:t>
      </w:r>
      <w:r w:rsidRPr="00CF7B9E">
        <w:rPr>
          <w:rFonts w:ascii="Times New Roman" w:eastAsia="Times New Roman" w:hAnsi="Times New Roman"/>
          <w:sz w:val="28"/>
          <w:szCs w:val="28"/>
          <w:lang w:eastAsia="ru-RU"/>
        </w:rPr>
        <w:br/>
        <w:t>с отчета за 2022 год:</w:t>
      </w:r>
    </w:p>
    <w:p w:rsidR="00CF7B9E" w:rsidRPr="00CF7B9E" w:rsidRDefault="00CF7B9E" w:rsidP="00CF7B9E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B9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CF7B9E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Pr="00CF7B9E">
        <w:rPr>
          <w:rFonts w:ascii="Times New Roman" w:eastAsia="Times New Roman" w:hAnsi="Times New Roman"/>
          <w:sz w:val="28"/>
          <w:szCs w:val="28"/>
          <w:lang w:eastAsia="ru-RU"/>
        </w:rPr>
        <w:t xml:space="preserve">11 «Сведения о наличии и движении основных фондов (средств) </w:t>
      </w:r>
      <w:r w:rsidRPr="00CF7B9E">
        <w:rPr>
          <w:rFonts w:ascii="Times New Roman" w:eastAsia="Times New Roman" w:hAnsi="Times New Roman"/>
          <w:sz w:val="28"/>
          <w:szCs w:val="28"/>
          <w:lang w:eastAsia="ru-RU"/>
        </w:rPr>
        <w:br/>
        <w:t>и других нефинансовых активов» (приложение № 1);</w:t>
      </w:r>
    </w:p>
    <w:p w:rsidR="00CF7B9E" w:rsidRPr="00CF7B9E" w:rsidRDefault="00CF7B9E" w:rsidP="00CF7B9E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B9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CF7B9E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Pr="00CF7B9E">
        <w:rPr>
          <w:rFonts w:ascii="Times New Roman" w:eastAsia="Times New Roman" w:hAnsi="Times New Roman"/>
          <w:sz w:val="28"/>
          <w:szCs w:val="28"/>
          <w:lang w:eastAsia="ru-RU"/>
        </w:rPr>
        <w:t>11 (</w:t>
      </w:r>
      <w:proofErr w:type="gramStart"/>
      <w:r w:rsidRPr="00CF7B9E">
        <w:rPr>
          <w:rFonts w:ascii="Times New Roman" w:eastAsia="Times New Roman" w:hAnsi="Times New Roman"/>
          <w:sz w:val="28"/>
          <w:szCs w:val="28"/>
          <w:lang w:eastAsia="ru-RU"/>
        </w:rPr>
        <w:t>краткая</w:t>
      </w:r>
      <w:proofErr w:type="gramEnd"/>
      <w:r w:rsidRPr="00CF7B9E">
        <w:rPr>
          <w:rFonts w:ascii="Times New Roman" w:eastAsia="Times New Roman" w:hAnsi="Times New Roman"/>
          <w:sz w:val="28"/>
          <w:szCs w:val="28"/>
          <w:lang w:eastAsia="ru-RU"/>
        </w:rPr>
        <w:t>) «Сведения о наличии и движении основных фондов (средств) некоммерческих организаций» (приложение № 2);</w:t>
      </w:r>
    </w:p>
    <w:p w:rsidR="00CF7B9E" w:rsidRPr="00CF7B9E" w:rsidRDefault="00CF7B9E" w:rsidP="00CF7B9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B9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CF7B9E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Pr="00CF7B9E">
        <w:rPr>
          <w:rFonts w:ascii="Times New Roman" w:eastAsia="Times New Roman" w:hAnsi="Times New Roman"/>
          <w:sz w:val="28"/>
          <w:szCs w:val="28"/>
          <w:lang w:eastAsia="ru-RU"/>
        </w:rPr>
        <w:t>11 (сделка) «Сведения о сделках с основными фондами на вторичном рынке и сдаче их в аренду» (приложение № 3);</w:t>
      </w:r>
    </w:p>
    <w:p w:rsidR="00CF7B9E" w:rsidRPr="00CF7B9E" w:rsidRDefault="00CF7B9E" w:rsidP="00CF7B9E">
      <w:pPr>
        <w:widowControl w:val="0"/>
        <w:tabs>
          <w:tab w:val="left" w:pos="1080"/>
        </w:tabs>
        <w:spacing w:before="120" w:after="12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F7B9E">
        <w:rPr>
          <w:rFonts w:ascii="Times New Roman" w:eastAsia="Times New Roman" w:hAnsi="Times New Roman"/>
          <w:sz w:val="28"/>
          <w:szCs w:val="20"/>
          <w:lang w:eastAsia="ru-RU"/>
        </w:rPr>
        <w:t>№ 11-НА «Сведения о наличии, движении и составе обращающихся контрактов, договоров аренды, лицензий, маркетинговых активов и гудвилла (деловой репутации организации)» (приложение № 4).</w:t>
      </w:r>
    </w:p>
    <w:p w:rsidR="00CF7B9E" w:rsidRPr="00CF7B9E" w:rsidRDefault="00CF7B9E" w:rsidP="00CF7B9E">
      <w:pPr>
        <w:widowControl w:val="0"/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B9E">
        <w:rPr>
          <w:rFonts w:ascii="Times New Roman" w:eastAsia="Times New Roman" w:hAnsi="Times New Roman"/>
          <w:sz w:val="28"/>
          <w:szCs w:val="28"/>
          <w:lang w:eastAsia="ru-RU"/>
        </w:rPr>
        <w:t xml:space="preserve">2. Первичные статистические данные по формам федерального </w:t>
      </w:r>
      <w:r w:rsidRPr="00CF7B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статистического наблюдения, утвержденным настоящим приказом, предоставлять в соответствии с указаниями по их заполнению по адресам, </w:t>
      </w:r>
      <w:r w:rsidRPr="00CF7B9E">
        <w:rPr>
          <w:rFonts w:ascii="Times New Roman" w:eastAsia="Times New Roman" w:hAnsi="Times New Roman"/>
          <w:sz w:val="28"/>
          <w:szCs w:val="28"/>
          <w:lang w:eastAsia="ru-RU"/>
        </w:rPr>
        <w:br/>
        <w:t>в сроки и с периодичностью, которые указаны на бланках этих форм.</w:t>
      </w:r>
    </w:p>
    <w:p w:rsidR="00CF7B9E" w:rsidRPr="00CF7B9E" w:rsidRDefault="00CF7B9E" w:rsidP="00CF7B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B9E">
        <w:rPr>
          <w:rFonts w:ascii="Times New Roman" w:eastAsia="Times New Roman" w:hAnsi="Times New Roman"/>
          <w:sz w:val="28"/>
          <w:szCs w:val="28"/>
          <w:lang w:eastAsia="ru-RU"/>
        </w:rPr>
        <w:t>3. С введением в действие указанных в пункте 1 настоящего приказа форм федерального статистического наблюдения признать утратившими силу некоторые приказы Росстата и отдельные положения приказов Росстата согласно приложению № 5.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2829"/>
      </w:tblGrid>
      <w:tr w:rsidR="006C5A8F" w:rsidRPr="006C5A8F" w:rsidTr="005351C9">
        <w:sdt>
          <w:sdtPr>
            <w:rPr>
              <w:rFonts w:ascii="Times New Roman" w:eastAsia="Times New Roman" w:hAnsi="Times New Roman"/>
              <w:bCs/>
              <w:sz w:val="28"/>
              <w:szCs w:val="24"/>
              <w:lang w:eastAsia="ru-RU"/>
            </w:rPr>
            <w:id w:val="585886160"/>
            <w:placeholder>
              <w:docPart w:val="AA6C7423EACD42B5801C62B3CAC29194"/>
            </w:placeholder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:rsidR="006C5A8F" w:rsidRPr="006C5A8F" w:rsidRDefault="006C5A8F" w:rsidP="006C5A8F">
                <w:pPr>
                  <w:autoSpaceDE w:val="0"/>
                  <w:autoSpaceDN w:val="0"/>
                  <w:adjustRightInd w:val="0"/>
                  <w:spacing w:before="1440"/>
                  <w:jc w:val="both"/>
                  <w:rPr>
                    <w:rFonts w:ascii="Times New Roman CYR" w:eastAsia="Times New Roman" w:hAnsi="Times New Roman CYR" w:cs="Times New Roman CYR"/>
                    <w:sz w:val="28"/>
                    <w:szCs w:val="28"/>
                    <w:lang w:eastAsia="ru-RU"/>
                  </w:rPr>
                </w:pPr>
                <w:r w:rsidRPr="006C5A8F">
                  <w:rPr>
                    <w:rFonts w:ascii="Times New Roman" w:eastAsia="Times New Roman" w:hAnsi="Times New Roman"/>
                    <w:bCs/>
                    <w:sz w:val="28"/>
                    <w:szCs w:val="24"/>
                    <w:lang w:eastAsia="ru-RU"/>
                  </w:rPr>
                  <w:t xml:space="preserve">Руководитель </w:t>
                </w:r>
              </w:p>
            </w:tc>
          </w:sdtContent>
        </w:sdt>
        <w:tc>
          <w:tcPr>
            <w:tcW w:w="1701" w:type="dxa"/>
            <w:vAlign w:val="bottom"/>
          </w:tcPr>
          <w:p w:rsidR="006C5A8F" w:rsidRPr="006C5A8F" w:rsidRDefault="006C5A8F" w:rsidP="006C5A8F">
            <w:pPr>
              <w:autoSpaceDE w:val="0"/>
              <w:autoSpaceDN w:val="0"/>
              <w:adjustRightInd w:val="0"/>
              <w:spacing w:before="1440"/>
              <w:jc w:val="center"/>
              <w:rPr>
                <w:rFonts w:ascii="Times New Roman CYR" w:eastAsia="Times New Roman" w:hAnsi="Times New Roman CYR" w:cs="Times New Roman CYR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Align w:val="bottom"/>
          </w:tcPr>
          <w:p w:rsidR="006C5A8F" w:rsidRPr="006C5A8F" w:rsidRDefault="00CF7B9E" w:rsidP="006C5A8F">
            <w:pPr>
              <w:autoSpaceDE w:val="0"/>
              <w:autoSpaceDN w:val="0"/>
              <w:adjustRightInd w:val="0"/>
              <w:spacing w:before="1440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Галкин</w:t>
            </w:r>
          </w:p>
        </w:tc>
      </w:tr>
    </w:tbl>
    <w:p w:rsidR="00D94DBE" w:rsidRDefault="00D94DB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Pr="007E3C7E" w:rsidRDefault="007E3C7E" w:rsidP="00D063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E3C7E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5</w:t>
      </w:r>
    </w:p>
    <w:p w:rsidR="007E3C7E" w:rsidRPr="007E3C7E" w:rsidRDefault="007E3C7E" w:rsidP="00D063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E3C7E">
        <w:rPr>
          <w:rFonts w:ascii="Times New Roman" w:hAnsi="Times New Roman"/>
          <w:sz w:val="24"/>
          <w:szCs w:val="24"/>
          <w:lang w:eastAsia="ru-RU"/>
        </w:rPr>
        <w:t>к приказу Росстата</w:t>
      </w:r>
    </w:p>
    <w:p w:rsidR="007E3C7E" w:rsidRPr="007E3C7E" w:rsidRDefault="007E3C7E" w:rsidP="00D063F0">
      <w:pPr>
        <w:autoSpaceDE w:val="0"/>
        <w:autoSpaceDN w:val="0"/>
        <w:adjustRightInd w:val="0"/>
        <w:spacing w:after="0" w:line="360" w:lineRule="auto"/>
        <w:ind w:left="707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E3C7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063F0">
        <w:rPr>
          <w:rFonts w:ascii="Times New Roman" w:hAnsi="Times New Roman"/>
          <w:sz w:val="24"/>
          <w:szCs w:val="24"/>
          <w:lang w:eastAsia="ru-RU"/>
        </w:rPr>
        <w:t xml:space="preserve">22.06.2022 </w:t>
      </w:r>
      <w:r w:rsidRPr="007E3C7E">
        <w:rPr>
          <w:rFonts w:ascii="Times New Roman" w:hAnsi="Times New Roman"/>
          <w:sz w:val="24"/>
          <w:szCs w:val="24"/>
          <w:lang w:eastAsia="ru-RU"/>
        </w:rPr>
        <w:t>№</w:t>
      </w:r>
      <w:r w:rsidR="00D063F0">
        <w:rPr>
          <w:rFonts w:ascii="Times New Roman" w:hAnsi="Times New Roman"/>
          <w:sz w:val="24"/>
          <w:szCs w:val="24"/>
          <w:lang w:eastAsia="ru-RU"/>
        </w:rPr>
        <w:t xml:space="preserve"> 453</w:t>
      </w:r>
      <w:bookmarkStart w:id="0" w:name="_GoBack"/>
      <w:bookmarkEnd w:id="0"/>
    </w:p>
    <w:p w:rsidR="007E3C7E" w:rsidRPr="007E3C7E" w:rsidRDefault="007E3C7E" w:rsidP="007E3C7E">
      <w:pPr>
        <w:autoSpaceDE w:val="0"/>
        <w:autoSpaceDN w:val="0"/>
        <w:adjustRightInd w:val="0"/>
        <w:spacing w:after="0" w:line="360" w:lineRule="auto"/>
        <w:ind w:left="3538" w:firstLine="71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7E" w:rsidRPr="007E3C7E" w:rsidRDefault="007E3C7E" w:rsidP="007E3C7E">
      <w:pPr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3C7E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7E3C7E" w:rsidRPr="007E3C7E" w:rsidRDefault="007E3C7E" w:rsidP="007E3C7E">
      <w:pPr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3C7E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приказов Росстата и отдельных положений приказов Росстата, признаваемых утратившими силу</w:t>
      </w:r>
    </w:p>
    <w:p w:rsidR="007E3C7E" w:rsidRPr="007E3C7E" w:rsidRDefault="007E3C7E" w:rsidP="007E3C7E">
      <w:pPr>
        <w:autoSpaceDE w:val="0"/>
        <w:autoSpaceDN w:val="0"/>
        <w:adjustRightInd w:val="0"/>
        <w:spacing w:after="0" w:line="360" w:lineRule="auto"/>
        <w:ind w:firstLine="7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3C7E" w:rsidRPr="007E3C7E" w:rsidRDefault="007E3C7E" w:rsidP="007E3C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C7E">
        <w:rPr>
          <w:rFonts w:ascii="Times New Roman" w:eastAsia="Times New Roman" w:hAnsi="Times New Roman"/>
          <w:sz w:val="28"/>
          <w:szCs w:val="28"/>
          <w:lang w:eastAsia="ru-RU"/>
        </w:rPr>
        <w:t>1. Приказ Росстата от 26 июня 2017 г. № 428 «Об утверждении статистического инструментария для организации федерального статистического наблюдения за наличием и движением основных фондов (средств) и других нефинансовых активов».</w:t>
      </w:r>
    </w:p>
    <w:p w:rsidR="007E3C7E" w:rsidRPr="007E3C7E" w:rsidRDefault="007E3C7E" w:rsidP="007E3C7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C7E">
        <w:rPr>
          <w:rFonts w:ascii="Times New Roman" w:eastAsia="Times New Roman" w:hAnsi="Times New Roman"/>
          <w:sz w:val="28"/>
          <w:szCs w:val="28"/>
          <w:lang w:eastAsia="ru-RU"/>
        </w:rPr>
        <w:t>2. Приказ Росстата от 26 октября 2017 г. № 703 «О внесении изменений</w:t>
      </w:r>
      <w:r w:rsidRPr="007E3C7E">
        <w:rPr>
          <w:rFonts w:ascii="Times New Roman" w:eastAsia="Times New Roman" w:hAnsi="Times New Roman"/>
          <w:sz w:val="28"/>
          <w:szCs w:val="28"/>
          <w:lang w:eastAsia="ru-RU"/>
        </w:rPr>
        <w:br/>
        <w:t>в приложение № 4 Форма федерального статистического наблюдения № 11-НА «Сведения о наличии, движении и составе контрактов, договоров аренды, лицензий, маркетинговых активов и гудвилла (деловой репутации организации)», утвержденное приказом Росстата от 26 июня 2017 г. № 428».</w:t>
      </w:r>
    </w:p>
    <w:p w:rsidR="007E3C7E" w:rsidRPr="007E3C7E" w:rsidRDefault="007E3C7E" w:rsidP="007E3C7E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C7E">
        <w:rPr>
          <w:rFonts w:ascii="Times New Roman" w:eastAsia="Times New Roman" w:hAnsi="Times New Roman"/>
          <w:sz w:val="28"/>
          <w:szCs w:val="28"/>
          <w:lang w:eastAsia="ru-RU"/>
        </w:rPr>
        <w:t>3. П</w:t>
      </w:r>
      <w:r w:rsidRPr="007E3C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риказ Росстата </w:t>
      </w:r>
      <w:r w:rsidRPr="007E3C7E">
        <w:rPr>
          <w:rFonts w:ascii="Times New Roman" w:hAnsi="Times New Roman"/>
          <w:sz w:val="28"/>
          <w:szCs w:val="28"/>
        </w:rPr>
        <w:t xml:space="preserve">от 15 июля 2021 г. № 421 </w:t>
      </w:r>
      <w:r w:rsidRPr="007E3C7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E3C7E">
        <w:rPr>
          <w:rFonts w:ascii="Times New Roman" w:hAnsi="Times New Roman"/>
          <w:sz w:val="28"/>
          <w:szCs w:val="28"/>
        </w:rPr>
        <w:t>Об утверждении форм федерального статистического наблюдения для организации федерального статистического наблюдения за наличием и движением основных фондов (средств) и других нефинансовых активов».</w:t>
      </w:r>
    </w:p>
    <w:p w:rsidR="007E3C7E" w:rsidRPr="007E3C7E" w:rsidRDefault="007E3C7E" w:rsidP="007E3C7E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7E" w:rsidRPr="007E3C7E" w:rsidRDefault="007E3C7E" w:rsidP="007E3C7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C7E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7E3C7E" w:rsidRDefault="007E3C7E"/>
    <w:sectPr w:rsidR="007E3C7E" w:rsidSect="00CF7B9E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EA" w:rsidRDefault="00A278EA" w:rsidP="008745BD">
      <w:pPr>
        <w:spacing w:after="0" w:line="240" w:lineRule="auto"/>
      </w:pPr>
      <w:r>
        <w:separator/>
      </w:r>
    </w:p>
  </w:endnote>
  <w:endnote w:type="continuationSeparator" w:id="0">
    <w:p w:rsidR="00A278EA" w:rsidRDefault="00A278EA" w:rsidP="0087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EA" w:rsidRDefault="00A278EA" w:rsidP="008745BD">
      <w:pPr>
        <w:spacing w:after="0" w:line="240" w:lineRule="auto"/>
      </w:pPr>
      <w:r>
        <w:separator/>
      </w:r>
    </w:p>
  </w:footnote>
  <w:footnote w:type="continuationSeparator" w:id="0">
    <w:p w:rsidR="00A278EA" w:rsidRDefault="00A278EA" w:rsidP="0087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40086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745BD" w:rsidRPr="008745BD" w:rsidRDefault="008745BD">
        <w:pPr>
          <w:pStyle w:val="a6"/>
          <w:jc w:val="center"/>
          <w:rPr>
            <w:rFonts w:ascii="Times New Roman" w:hAnsi="Times New Roman"/>
          </w:rPr>
        </w:pPr>
        <w:r w:rsidRPr="008745BD">
          <w:rPr>
            <w:rFonts w:ascii="Times New Roman" w:hAnsi="Times New Roman"/>
            <w:sz w:val="28"/>
            <w:szCs w:val="28"/>
          </w:rPr>
          <w:fldChar w:fldCharType="begin"/>
        </w:r>
        <w:r w:rsidRPr="008745B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745BD">
          <w:rPr>
            <w:rFonts w:ascii="Times New Roman" w:hAnsi="Times New Roman"/>
            <w:sz w:val="28"/>
            <w:szCs w:val="28"/>
          </w:rPr>
          <w:fldChar w:fldCharType="separate"/>
        </w:r>
        <w:r w:rsidR="00D063F0">
          <w:rPr>
            <w:rFonts w:ascii="Times New Roman" w:hAnsi="Times New Roman"/>
            <w:noProof/>
            <w:sz w:val="28"/>
            <w:szCs w:val="28"/>
          </w:rPr>
          <w:t>3</w:t>
        </w:r>
        <w:r w:rsidRPr="008745B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745BD" w:rsidRDefault="008745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41B"/>
    <w:multiLevelType w:val="hybridMultilevel"/>
    <w:tmpl w:val="0F56B9BA"/>
    <w:lvl w:ilvl="0" w:tplc="3666637C">
      <w:start w:val="1"/>
      <w:numFmt w:val="decimal"/>
      <w:lvlText w:val="%1."/>
      <w:lvlJc w:val="left"/>
      <w:pPr>
        <w:ind w:left="24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C8"/>
    <w:rsid w:val="0011030B"/>
    <w:rsid w:val="002639A3"/>
    <w:rsid w:val="002744D7"/>
    <w:rsid w:val="003B55B1"/>
    <w:rsid w:val="0045734F"/>
    <w:rsid w:val="0049682E"/>
    <w:rsid w:val="00541203"/>
    <w:rsid w:val="006C5A8F"/>
    <w:rsid w:val="007E3C7E"/>
    <w:rsid w:val="008745BD"/>
    <w:rsid w:val="008B4649"/>
    <w:rsid w:val="00A278EA"/>
    <w:rsid w:val="00A922C8"/>
    <w:rsid w:val="00CF7B9E"/>
    <w:rsid w:val="00D063F0"/>
    <w:rsid w:val="00D94DBE"/>
    <w:rsid w:val="00F6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2C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5B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5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2C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5B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5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8A10D039C4C8092116E1C1A1B0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A48E4B-F048-4D0B-92D0-650492AA3F94}"/>
      </w:docPartPr>
      <w:docPartBody>
        <w:p w:rsidR="009B7366" w:rsidRDefault="006656E8" w:rsidP="006656E8">
          <w:pPr>
            <w:pStyle w:val="F138A10D039C4C8092116E1C1A1B0C5B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6C7423EACD42B5801C62B3CAC291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A762E-9124-498A-8590-C6EA527A6122}"/>
      </w:docPartPr>
      <w:docPartBody>
        <w:p w:rsidR="00FF45B9" w:rsidRDefault="009B7366" w:rsidP="009B7366">
          <w:pPr>
            <w:pStyle w:val="AA6C7423EACD42B5801C62B3CAC29194"/>
          </w:pPr>
          <w:r w:rsidRPr="005F624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E8"/>
    <w:rsid w:val="0020126A"/>
    <w:rsid w:val="004E43C0"/>
    <w:rsid w:val="00563D6A"/>
    <w:rsid w:val="006656E8"/>
    <w:rsid w:val="009B7366"/>
    <w:rsid w:val="00C91792"/>
    <w:rsid w:val="00D41F36"/>
    <w:rsid w:val="00F83B15"/>
    <w:rsid w:val="00FB7E26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7366"/>
    <w:rPr>
      <w:color w:val="808080"/>
    </w:rPr>
  </w:style>
  <w:style w:type="paragraph" w:customStyle="1" w:styleId="F138A10D039C4C8092116E1C1A1B0C5B">
    <w:name w:val="F138A10D039C4C8092116E1C1A1B0C5B"/>
    <w:rsid w:val="006656E8"/>
  </w:style>
  <w:style w:type="paragraph" w:customStyle="1" w:styleId="9649F2C7C5834E7CBACEE2B6B0A44ABC">
    <w:name w:val="9649F2C7C5834E7CBACEE2B6B0A44ABC"/>
    <w:rsid w:val="006656E8"/>
  </w:style>
  <w:style w:type="paragraph" w:customStyle="1" w:styleId="AA6C7423EACD42B5801C62B3CAC29194">
    <w:name w:val="AA6C7423EACD42B5801C62B3CAC29194"/>
    <w:rsid w:val="009B73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7366"/>
    <w:rPr>
      <w:color w:val="808080"/>
    </w:rPr>
  </w:style>
  <w:style w:type="paragraph" w:customStyle="1" w:styleId="F138A10D039C4C8092116E1C1A1B0C5B">
    <w:name w:val="F138A10D039C4C8092116E1C1A1B0C5B"/>
    <w:rsid w:val="006656E8"/>
  </w:style>
  <w:style w:type="paragraph" w:customStyle="1" w:styleId="9649F2C7C5834E7CBACEE2B6B0A44ABC">
    <w:name w:val="9649F2C7C5834E7CBACEE2B6B0A44ABC"/>
    <w:rsid w:val="006656E8"/>
  </w:style>
  <w:style w:type="paragraph" w:customStyle="1" w:styleId="AA6C7423EACD42B5801C62B3CAC29194">
    <w:name w:val="AA6C7423EACD42B5801C62B3CAC29194"/>
    <w:rsid w:val="009B73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 Ольга Анатольевна</dc:creator>
  <cp:lastModifiedBy>Киселева Светлана Михайловна</cp:lastModifiedBy>
  <cp:revision>11</cp:revision>
  <dcterms:created xsi:type="dcterms:W3CDTF">2021-08-06T11:58:00Z</dcterms:created>
  <dcterms:modified xsi:type="dcterms:W3CDTF">2022-06-23T12:20:00Z</dcterms:modified>
</cp:coreProperties>
</file>