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5B" w:rsidRDefault="00B8715B" w:rsidP="00B8715B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МИНЭКОНОМРАЗВИТИЯ РОССИИ</w:t>
      </w:r>
    </w:p>
    <w:p w:rsidR="00B8715B" w:rsidRDefault="00B8715B" w:rsidP="00B8715B">
      <w:pPr>
        <w:jc w:val="center"/>
        <w:rPr>
          <w:b/>
          <w:bCs/>
          <w:sz w:val="28"/>
        </w:rPr>
      </w:pPr>
    </w:p>
    <w:p w:rsidR="00B8715B" w:rsidRDefault="00B8715B" w:rsidP="00B871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ФЕДЕРАЛЬНАЯ СЛУЖБА ГОСУДАРСТВЕННОЙ СТАТИСТИКИ</w:t>
      </w:r>
    </w:p>
    <w:p w:rsidR="00B8715B" w:rsidRDefault="00B8715B" w:rsidP="00B8715B">
      <w:pPr>
        <w:jc w:val="center"/>
        <w:rPr>
          <w:b/>
          <w:sz w:val="28"/>
        </w:rPr>
      </w:pPr>
      <w:r>
        <w:rPr>
          <w:b/>
          <w:sz w:val="28"/>
        </w:rPr>
        <w:t>(Росстат)</w:t>
      </w:r>
    </w:p>
    <w:p w:rsidR="00B8715B" w:rsidRDefault="00B8715B" w:rsidP="00B8715B">
      <w:pPr>
        <w:jc w:val="center"/>
        <w:rPr>
          <w:b/>
          <w:szCs w:val="24"/>
        </w:rPr>
      </w:pPr>
    </w:p>
    <w:p w:rsidR="00B8715B" w:rsidRDefault="00B8715B" w:rsidP="00B8715B">
      <w:pPr>
        <w:keepNext/>
        <w:jc w:val="center"/>
        <w:outlineLvl w:val="1"/>
        <w:rPr>
          <w:b/>
          <w:bCs/>
          <w:iCs/>
          <w:sz w:val="32"/>
          <w:szCs w:val="28"/>
        </w:rPr>
      </w:pPr>
      <w:proofErr w:type="gramStart"/>
      <w:r>
        <w:rPr>
          <w:b/>
          <w:bCs/>
          <w:iCs/>
          <w:sz w:val="32"/>
          <w:szCs w:val="28"/>
        </w:rPr>
        <w:t>П</w:t>
      </w:r>
      <w:proofErr w:type="gramEnd"/>
      <w:r>
        <w:rPr>
          <w:b/>
          <w:bCs/>
          <w:iCs/>
          <w:sz w:val="32"/>
          <w:szCs w:val="28"/>
        </w:rPr>
        <w:t xml:space="preserve"> Р И К А З</w:t>
      </w:r>
    </w:p>
    <w:p w:rsidR="00B8715B" w:rsidRDefault="00B8715B" w:rsidP="00B8715B">
      <w:pPr>
        <w:rPr>
          <w:sz w:val="20"/>
        </w:rPr>
      </w:pPr>
    </w:p>
    <w:p w:rsidR="00B8715B" w:rsidRDefault="00B8715B" w:rsidP="00B8715B">
      <w:pPr>
        <w:rPr>
          <w:sz w:val="20"/>
        </w:rPr>
      </w:pPr>
    </w:p>
    <w:p w:rsidR="00B8715B" w:rsidRDefault="00334686" w:rsidP="00B8715B">
      <w:pPr>
        <w:spacing w:after="200" w:line="276" w:lineRule="auto"/>
        <w:rPr>
          <w:sz w:val="28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 xml:space="preserve">18 </w:t>
      </w:r>
      <w:r>
        <w:rPr>
          <w:b/>
          <w:sz w:val="28"/>
          <w:szCs w:val="28"/>
          <w:u w:val="single"/>
        </w:rPr>
        <w:t>октября</w:t>
      </w:r>
      <w:r w:rsidR="00B8715B">
        <w:rPr>
          <w:b/>
          <w:sz w:val="28"/>
          <w:szCs w:val="28"/>
          <w:u w:val="single"/>
        </w:rPr>
        <w:t xml:space="preserve"> 2021 г.</w:t>
      </w:r>
      <w:proofErr w:type="gramEnd"/>
      <w:r w:rsidR="00B8715B">
        <w:rPr>
          <w:sz w:val="28"/>
          <w:szCs w:val="28"/>
        </w:rPr>
        <w:t xml:space="preserve">                                Москва                                              </w:t>
      </w:r>
      <w:r w:rsidR="00B8715B">
        <w:rPr>
          <w:sz w:val="28"/>
          <w:szCs w:val="28"/>
          <w:lang w:val="en-US"/>
        </w:rPr>
        <w:t xml:space="preserve">  </w:t>
      </w:r>
      <w:r w:rsidR="00B8715B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713</w:t>
      </w:r>
      <w:r w:rsidR="00B8715B">
        <w:rPr>
          <w:sz w:val="28"/>
        </w:rPr>
        <w:t xml:space="preserve"> 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8715B" w:rsidRPr="00B8715B" w:rsidTr="001C6CE2">
        <w:sdt>
          <w:sdtPr>
            <w:rPr>
              <w:b/>
              <w:bCs/>
              <w:szCs w:val="18"/>
            </w:rPr>
            <w:id w:val="-1097091711"/>
            <w:placeholder>
              <w:docPart w:val="1043434C65BC4AC08E839FA012FB65D3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B8715B" w:rsidRPr="00B8715B" w:rsidRDefault="00116132" w:rsidP="00B8715B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after="120"/>
                  <w:jc w:val="center"/>
                  <w:rPr>
                    <w:rFonts w:ascii="Times New Roman CYR" w:hAnsi="Times New Roman CYR" w:cs="Times New Roman CYR"/>
                    <w:b/>
                    <w:sz w:val="28"/>
                    <w:szCs w:val="28"/>
                  </w:rPr>
                </w:pPr>
                <w:r>
                  <w:rPr>
                    <w:b/>
                    <w:bCs/>
                    <w:szCs w:val="18"/>
                  </w:rPr>
                  <w:t xml:space="preserve">Об утверждении форм федерального статистического наблюдения </w:t>
                </w:r>
                <w:r>
                  <w:rPr>
                    <w:b/>
                    <w:bCs/>
                    <w:szCs w:val="18"/>
                  </w:rPr>
                  <w:br/>
                  <w:t>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библиотеке, организаций культурно-досугового типа, театров, работой парков культуры и отдыха (городских сада), деятельностью концертных организации, самостоятельных коллективов, цирков, цирковых коллективов</w:t>
                </w:r>
              </w:p>
            </w:tc>
          </w:sdtContent>
        </w:sdt>
      </w:tr>
    </w:tbl>
    <w:p w:rsidR="00B8715B" w:rsidRPr="00B8715B" w:rsidRDefault="00B8715B" w:rsidP="00B8715B">
      <w:pPr>
        <w:spacing w:line="360" w:lineRule="auto"/>
        <w:ind w:firstLine="709"/>
        <w:jc w:val="both"/>
        <w:rPr>
          <w:sz w:val="28"/>
        </w:rPr>
      </w:pPr>
    </w:p>
    <w:p w:rsidR="00334686" w:rsidRPr="00334686" w:rsidRDefault="00334686" w:rsidP="00334686">
      <w:pPr>
        <w:pStyle w:val="a6"/>
        <w:spacing w:before="0"/>
        <w:ind w:firstLine="709"/>
        <w:rPr>
          <w:szCs w:val="28"/>
        </w:rPr>
      </w:pPr>
      <w:proofErr w:type="gramStart"/>
      <w:r w:rsidRPr="00250F1C">
        <w:rPr>
          <w:szCs w:val="26"/>
        </w:rPr>
        <w:t xml:space="preserve">В соответствии </w:t>
      </w:r>
      <w:r>
        <w:rPr>
          <w:szCs w:val="26"/>
        </w:rPr>
        <w:t xml:space="preserve">с частью 3 статьи 6 Федерального закона </w:t>
      </w:r>
      <w:r>
        <w:rPr>
          <w:szCs w:val="26"/>
        </w:rPr>
        <w:br/>
        <w:t xml:space="preserve">от 29 ноября 2007 г. № 282-ФЗ «Об официальном статистическом учете </w:t>
      </w:r>
      <w:r>
        <w:rPr>
          <w:szCs w:val="26"/>
        </w:rPr>
        <w:br/>
        <w:t>и системе государственной статистики в Российской Федерации»,</w:t>
      </w:r>
      <w:r w:rsidRPr="00250F1C">
        <w:rPr>
          <w:szCs w:val="26"/>
        </w:rPr>
        <w:t xml:space="preserve"> </w:t>
      </w:r>
      <w:r>
        <w:rPr>
          <w:szCs w:val="26"/>
        </w:rPr>
        <w:br/>
      </w:r>
      <w:r w:rsidRPr="00250F1C">
        <w:rPr>
          <w:szCs w:val="26"/>
        </w:rPr>
        <w:t xml:space="preserve">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250F1C">
          <w:rPr>
            <w:szCs w:val="26"/>
          </w:rPr>
          <w:t>2008 г</w:t>
        </w:r>
      </w:smartTag>
      <w:r w:rsidRPr="00250F1C">
        <w:rPr>
          <w:szCs w:val="26"/>
        </w:rPr>
        <w:t xml:space="preserve">. № 420, </w:t>
      </w:r>
      <w:r w:rsidRPr="00250F1C">
        <w:rPr>
          <w:bCs/>
          <w:szCs w:val="26"/>
        </w:rPr>
        <w:t xml:space="preserve">и во исполнение позиций </w:t>
      </w:r>
      <w:r>
        <w:rPr>
          <w:bCs/>
          <w:szCs w:val="26"/>
        </w:rPr>
        <w:t xml:space="preserve">54.1, 54.2, 54.4, </w:t>
      </w:r>
      <w:r w:rsidRPr="00250F1C">
        <w:rPr>
          <w:bCs/>
          <w:szCs w:val="26"/>
        </w:rPr>
        <w:t xml:space="preserve">54.5, </w:t>
      </w:r>
      <w:r>
        <w:rPr>
          <w:bCs/>
          <w:szCs w:val="26"/>
        </w:rPr>
        <w:t>54.6, 54.7, 54.18</w:t>
      </w:r>
      <w:r w:rsidRPr="00250F1C">
        <w:rPr>
          <w:bCs/>
          <w:szCs w:val="26"/>
        </w:rPr>
        <w:t xml:space="preserve"> Федерального плана статистических работ</w:t>
      </w:r>
      <w:proofErr w:type="gramEnd"/>
      <w:r w:rsidRPr="00250F1C">
        <w:rPr>
          <w:bCs/>
          <w:szCs w:val="26"/>
        </w:rPr>
        <w:t xml:space="preserve">, </w:t>
      </w:r>
      <w:r w:rsidRPr="00334686">
        <w:rPr>
          <w:bCs/>
          <w:szCs w:val="28"/>
        </w:rPr>
        <w:t xml:space="preserve">утвержденного распоряжением Правительства Российской Федерации </w:t>
      </w:r>
      <w:r w:rsidRPr="00334686">
        <w:rPr>
          <w:bCs/>
          <w:szCs w:val="28"/>
        </w:rPr>
        <w:br/>
        <w:t xml:space="preserve">от 6 мая 2008 г. № 671-р, </w:t>
      </w:r>
      <w:r w:rsidRPr="00334686">
        <w:rPr>
          <w:bCs/>
          <w:spacing w:val="40"/>
          <w:szCs w:val="28"/>
        </w:rPr>
        <w:t>приказыва</w:t>
      </w:r>
      <w:r w:rsidRPr="00334686">
        <w:rPr>
          <w:bCs/>
          <w:szCs w:val="28"/>
        </w:rPr>
        <w:t>ю</w:t>
      </w:r>
      <w:r w:rsidRPr="00334686">
        <w:rPr>
          <w:szCs w:val="28"/>
        </w:rPr>
        <w:t>:</w:t>
      </w:r>
    </w:p>
    <w:p w:rsidR="00334686" w:rsidRPr="00334686" w:rsidRDefault="00334686" w:rsidP="00334686">
      <w:pPr>
        <w:tabs>
          <w:tab w:val="left" w:pos="921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4686">
        <w:rPr>
          <w:sz w:val="28"/>
          <w:szCs w:val="28"/>
        </w:rPr>
        <w:t xml:space="preserve">1. Утвердить представленные Министерством культуры Российской Федерации годовые формы федерального статистического наблюдения </w:t>
      </w:r>
      <w:r w:rsidRPr="00334686">
        <w:rPr>
          <w:sz w:val="28"/>
          <w:szCs w:val="28"/>
        </w:rPr>
        <w:br/>
        <w:t>с указаниями по их заполнению для сбора и обработки первичных статистических данных в системе Министерства культуры Российской Федерации и ввести их в действие с отчета за 2021 год:</w:t>
      </w:r>
    </w:p>
    <w:p w:rsidR="00334686" w:rsidRPr="00334686" w:rsidRDefault="00334686" w:rsidP="00334686">
      <w:pPr>
        <w:tabs>
          <w:tab w:val="left" w:pos="921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4686">
        <w:rPr>
          <w:sz w:val="28"/>
          <w:szCs w:val="28"/>
        </w:rPr>
        <w:t>№ 6-НК «Сведения об общедоступной (публичной) библиотеке» (приложение № 1);</w:t>
      </w:r>
    </w:p>
    <w:p w:rsidR="00334686" w:rsidRPr="00334686" w:rsidRDefault="00334686" w:rsidP="00334686">
      <w:pPr>
        <w:tabs>
          <w:tab w:val="left" w:pos="921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4686">
        <w:rPr>
          <w:sz w:val="28"/>
          <w:szCs w:val="28"/>
        </w:rPr>
        <w:t>№ 7-НК «Сведения об организации культурно-досугового типа» (приложение № 2);</w:t>
      </w:r>
    </w:p>
    <w:p w:rsidR="00334686" w:rsidRPr="00334686" w:rsidRDefault="00334686" w:rsidP="00334686">
      <w:pPr>
        <w:tabs>
          <w:tab w:val="left" w:pos="921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4686">
        <w:rPr>
          <w:sz w:val="28"/>
          <w:szCs w:val="28"/>
        </w:rPr>
        <w:t>№ 9-НК «Сведения о деятельности театра» (приложение № 3);</w:t>
      </w:r>
    </w:p>
    <w:p w:rsidR="00334686" w:rsidRPr="00334686" w:rsidRDefault="00334686" w:rsidP="00334686">
      <w:pPr>
        <w:tabs>
          <w:tab w:val="left" w:pos="921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4686">
        <w:rPr>
          <w:sz w:val="28"/>
          <w:szCs w:val="28"/>
        </w:rPr>
        <w:lastRenderedPageBreak/>
        <w:t xml:space="preserve">№ 11-НК «Сведения о работе парка культуры и отдыха (городского сада)» (приложение № 4); </w:t>
      </w:r>
    </w:p>
    <w:p w:rsidR="00334686" w:rsidRPr="00334686" w:rsidRDefault="00334686" w:rsidP="00334686">
      <w:pPr>
        <w:tabs>
          <w:tab w:val="left" w:pos="921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4686">
        <w:rPr>
          <w:sz w:val="28"/>
          <w:szCs w:val="28"/>
        </w:rPr>
        <w:t xml:space="preserve">№12-НК «Сведения о деятельности концертной организации, самостоятельного коллектива» (приложение № 5); </w:t>
      </w:r>
    </w:p>
    <w:p w:rsidR="00334686" w:rsidRPr="00334686" w:rsidRDefault="00334686" w:rsidP="00334686">
      <w:pPr>
        <w:tabs>
          <w:tab w:val="left" w:pos="921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4686">
        <w:rPr>
          <w:sz w:val="28"/>
          <w:szCs w:val="28"/>
        </w:rPr>
        <w:t>№ 13-НК «Сведения о деятельности цирка, циркового коллектива» (приложение № 6).</w:t>
      </w:r>
    </w:p>
    <w:p w:rsidR="00334686" w:rsidRPr="00334686" w:rsidRDefault="00334686" w:rsidP="00334686">
      <w:pPr>
        <w:tabs>
          <w:tab w:val="left" w:pos="921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4686">
        <w:rPr>
          <w:sz w:val="28"/>
          <w:szCs w:val="28"/>
        </w:rPr>
        <w:t xml:space="preserve">2. Первичные статистические данные по формам федерального статистического наблюдения, утвержденным настоящим приказом, предоставляются в </w:t>
      </w:r>
      <w:proofErr w:type="gramStart"/>
      <w:r w:rsidRPr="00334686">
        <w:rPr>
          <w:sz w:val="28"/>
          <w:szCs w:val="28"/>
        </w:rPr>
        <w:t>соответствии</w:t>
      </w:r>
      <w:proofErr w:type="gramEnd"/>
      <w:r w:rsidRPr="00334686">
        <w:rPr>
          <w:sz w:val="28"/>
          <w:szCs w:val="28"/>
        </w:rPr>
        <w:t xml:space="preserve"> с указаниями по их заполнению по адресам, </w:t>
      </w:r>
      <w:r w:rsidRPr="00334686">
        <w:rPr>
          <w:sz w:val="28"/>
          <w:szCs w:val="28"/>
        </w:rPr>
        <w:br/>
        <w:t>в строки и с периодичностью, которые указаны на бланках этих форм.</w:t>
      </w:r>
    </w:p>
    <w:p w:rsidR="00334686" w:rsidRPr="00334686" w:rsidRDefault="00334686" w:rsidP="0033468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4686">
        <w:rPr>
          <w:sz w:val="28"/>
          <w:szCs w:val="28"/>
        </w:rPr>
        <w:t xml:space="preserve">3. С введением в действие </w:t>
      </w:r>
      <w:r w:rsidRPr="00334686">
        <w:rPr>
          <w:color w:val="000000"/>
          <w:sz w:val="28"/>
          <w:szCs w:val="28"/>
        </w:rPr>
        <w:t xml:space="preserve">указанных в </w:t>
      </w:r>
      <w:proofErr w:type="gramStart"/>
      <w:r w:rsidRPr="00334686">
        <w:rPr>
          <w:color w:val="000000"/>
          <w:sz w:val="28"/>
          <w:szCs w:val="28"/>
        </w:rPr>
        <w:t>пункте</w:t>
      </w:r>
      <w:proofErr w:type="gramEnd"/>
      <w:r w:rsidRPr="00334686">
        <w:rPr>
          <w:color w:val="000000"/>
          <w:sz w:val="28"/>
          <w:szCs w:val="28"/>
        </w:rPr>
        <w:t xml:space="preserve"> 1 настоящего приказа форм федерального статистического наблюдения</w:t>
      </w:r>
      <w:r w:rsidRPr="00334686">
        <w:rPr>
          <w:sz w:val="28"/>
          <w:szCs w:val="28"/>
        </w:rPr>
        <w:t xml:space="preserve"> признать утратившим силу:</w:t>
      </w:r>
      <w:r w:rsidRPr="00334686">
        <w:rPr>
          <w:color w:val="000000"/>
          <w:sz w:val="28"/>
          <w:szCs w:val="28"/>
        </w:rPr>
        <w:t xml:space="preserve"> </w:t>
      </w:r>
    </w:p>
    <w:p w:rsidR="00334686" w:rsidRPr="00334686" w:rsidRDefault="00334686" w:rsidP="0033468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4686">
        <w:rPr>
          <w:sz w:val="28"/>
          <w:szCs w:val="28"/>
        </w:rPr>
        <w:t xml:space="preserve">приложение № 5 «Форма федерального статистического наблюдения </w:t>
      </w:r>
      <w:r w:rsidRPr="00334686">
        <w:rPr>
          <w:sz w:val="28"/>
          <w:szCs w:val="28"/>
        </w:rPr>
        <w:br/>
        <w:t xml:space="preserve">№ 11-НК «Сведения о работе парка, культуры и отдыха (городского сада)», утвержденное приказом Росстата от 30 декабря 2015 г. № 671 </w:t>
      </w:r>
      <w:r w:rsidRPr="00334686">
        <w:rPr>
          <w:sz w:val="28"/>
          <w:szCs w:val="28"/>
        </w:rPr>
        <w:br/>
        <w:t>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сведения о работе парка культуры и отдыха (городского сада)»;</w:t>
      </w:r>
    </w:p>
    <w:p w:rsidR="00334686" w:rsidRPr="00334686" w:rsidRDefault="00334686" w:rsidP="0033468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4686">
        <w:rPr>
          <w:sz w:val="28"/>
          <w:szCs w:val="28"/>
        </w:rPr>
        <w:t>приказ Росстата от 4 октября 2019 г.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цирков»;</w:t>
      </w:r>
    </w:p>
    <w:p w:rsidR="00334686" w:rsidRPr="00334686" w:rsidRDefault="00334686" w:rsidP="0033468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4686">
        <w:rPr>
          <w:sz w:val="28"/>
          <w:szCs w:val="28"/>
        </w:rPr>
        <w:t xml:space="preserve">приказ Росстата от 5 октября 2020 г. № 616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типа, общедоступных (публичных) библиотек </w:t>
      </w:r>
      <w:r w:rsidRPr="00334686">
        <w:rPr>
          <w:sz w:val="28"/>
          <w:szCs w:val="28"/>
        </w:rPr>
        <w:br/>
        <w:t>и театров»;</w:t>
      </w:r>
    </w:p>
    <w:p w:rsidR="00B8715B" w:rsidRPr="00B8715B" w:rsidRDefault="00334686" w:rsidP="003346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17B22">
        <w:rPr>
          <w:szCs w:val="26"/>
        </w:rPr>
        <w:lastRenderedPageBreak/>
        <w:t>приказ Росстата от 30 октября 2020 г. № 658 «Об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концертных организаци</w:t>
      </w:r>
      <w:r>
        <w:rPr>
          <w:szCs w:val="26"/>
        </w:rPr>
        <w:t>й, самостоятельных коллективов».</w:t>
      </w: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977"/>
      </w:tblGrid>
      <w:tr w:rsidR="00B8715B" w:rsidRPr="00B8715B" w:rsidTr="00334686">
        <w:trPr>
          <w:trHeight w:val="900"/>
        </w:trPr>
        <w:tc>
          <w:tcPr>
            <w:tcW w:w="4820" w:type="dxa"/>
          </w:tcPr>
          <w:sdt>
            <w:sdtPr>
              <w:rPr>
                <w:rFonts w:ascii="Times New Roman CYR" w:hAnsi="Times New Roman CYR" w:cs="Times New Roman CYR"/>
                <w:sz w:val="28"/>
                <w:szCs w:val="28"/>
              </w:rPr>
              <w:id w:val="-184367445"/>
              <w:placeholder>
                <w:docPart w:val="E8DB267434D647B8957DA885FCF776BB"/>
              </w:placeholder>
              <w:text/>
            </w:sdtPr>
            <w:sdtEndPr/>
            <w:sdtContent>
              <w:p w:rsidR="00B8715B" w:rsidRPr="00B8715B" w:rsidRDefault="00116132" w:rsidP="00334686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sdtContent>
          </w:sdt>
        </w:tc>
        <w:tc>
          <w:tcPr>
            <w:tcW w:w="2126" w:type="dxa"/>
            <w:vAlign w:val="bottom"/>
          </w:tcPr>
          <w:p w:rsidR="00B8715B" w:rsidRPr="00B8715B" w:rsidRDefault="00B8715B" w:rsidP="00B8715B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r w:rsidRPr="00B8715B">
              <w:rPr>
                <w:rFonts w:ascii="Times New Roman CYR" w:hAnsi="Times New Roman CYR" w:cs="Times New Roman CYR"/>
                <w:vanish/>
                <w:sz w:val="28"/>
                <w:szCs w:val="28"/>
              </w:rPr>
              <w:t>подпись</w:t>
            </w:r>
          </w:p>
        </w:tc>
        <w:tc>
          <w:tcPr>
            <w:tcW w:w="2977" w:type="dxa"/>
            <w:vAlign w:val="bottom"/>
          </w:tcPr>
          <w:p w:rsidR="00B8715B" w:rsidRPr="00B8715B" w:rsidRDefault="00B8715B" w:rsidP="00B8715B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8715B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="00334686" w:rsidRPr="00250F1C">
              <w:rPr>
                <w:szCs w:val="26"/>
              </w:rPr>
              <w:t>П.В</w:t>
            </w:r>
            <w:proofErr w:type="spellEnd"/>
            <w:r w:rsidR="00334686" w:rsidRPr="00250F1C">
              <w:rPr>
                <w:szCs w:val="26"/>
              </w:rPr>
              <w:t>. Малков</w:t>
            </w:r>
          </w:p>
        </w:tc>
      </w:tr>
    </w:tbl>
    <w:p w:rsidR="00081E70" w:rsidRDefault="00081E70"/>
    <w:sectPr w:rsidR="00081E70" w:rsidSect="00B871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5B"/>
    <w:rsid w:val="00081E70"/>
    <w:rsid w:val="00116132"/>
    <w:rsid w:val="00334686"/>
    <w:rsid w:val="00B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бзац"/>
    <w:basedOn w:val="a"/>
    <w:rsid w:val="00334686"/>
    <w:pPr>
      <w:spacing w:before="120" w:line="360" w:lineRule="auto"/>
      <w:ind w:firstLine="851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бзац"/>
    <w:basedOn w:val="a"/>
    <w:rsid w:val="00334686"/>
    <w:pPr>
      <w:spacing w:before="120" w:line="360" w:lineRule="auto"/>
      <w:ind w:firstLine="85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DB267434D647B8957DA885FCF77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EF285-E388-4790-AB1C-8F8B52816857}"/>
      </w:docPartPr>
      <w:docPartBody>
        <w:p w:rsidR="00197455" w:rsidRDefault="004752EB" w:rsidP="004752EB">
          <w:pPr>
            <w:pStyle w:val="E8DB267434D647B8957DA885FCF776BB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43434C65BC4AC08E839FA012FB6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10981-6941-4573-85B3-CDD9F54DDB6A}"/>
      </w:docPartPr>
      <w:docPartBody>
        <w:p w:rsidR="00673B1D" w:rsidRDefault="00197455" w:rsidP="00197455">
          <w:pPr>
            <w:pStyle w:val="1043434C65BC4AC08E839FA012FB65D3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EB"/>
    <w:rsid w:val="00197455"/>
    <w:rsid w:val="004752EB"/>
    <w:rsid w:val="006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7455"/>
    <w:rPr>
      <w:color w:val="808080"/>
    </w:rPr>
  </w:style>
  <w:style w:type="paragraph" w:customStyle="1" w:styleId="55E2959A1F2B4DA28875960DC1FED419">
    <w:name w:val="55E2959A1F2B4DA28875960DC1FED419"/>
    <w:rsid w:val="004752EB"/>
  </w:style>
  <w:style w:type="paragraph" w:customStyle="1" w:styleId="E8DB267434D647B8957DA885FCF776BB">
    <w:name w:val="E8DB267434D647B8957DA885FCF776BB"/>
    <w:rsid w:val="004752EB"/>
  </w:style>
  <w:style w:type="paragraph" w:customStyle="1" w:styleId="1043434C65BC4AC08E839FA012FB65D3">
    <w:name w:val="1043434C65BC4AC08E839FA012FB65D3"/>
    <w:rsid w:val="001974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7455"/>
    <w:rPr>
      <w:color w:val="808080"/>
    </w:rPr>
  </w:style>
  <w:style w:type="paragraph" w:customStyle="1" w:styleId="55E2959A1F2B4DA28875960DC1FED419">
    <w:name w:val="55E2959A1F2B4DA28875960DC1FED419"/>
    <w:rsid w:val="004752EB"/>
  </w:style>
  <w:style w:type="paragraph" w:customStyle="1" w:styleId="E8DB267434D647B8957DA885FCF776BB">
    <w:name w:val="E8DB267434D647B8957DA885FCF776BB"/>
    <w:rsid w:val="004752EB"/>
  </w:style>
  <w:style w:type="paragraph" w:customStyle="1" w:styleId="1043434C65BC4AC08E839FA012FB65D3">
    <w:name w:val="1043434C65BC4AC08E839FA012FB65D3"/>
    <w:rsid w:val="00197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Александр Владимирович</cp:lastModifiedBy>
  <cp:revision>1</cp:revision>
  <dcterms:created xsi:type="dcterms:W3CDTF">2021-03-26T10:16:00Z</dcterms:created>
  <dcterms:modified xsi:type="dcterms:W3CDTF">2021-10-20T14:01:00Z</dcterms:modified>
</cp:coreProperties>
</file>