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МИНЭКОНОМРАЗВИТИЯ РОССИИ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ГОСУДАРСТВЕННОЙ СТАТИСТИКИ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(РОССТАТ)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Pr="00350661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C65063">
        <w:rPr>
          <w:b/>
          <w:sz w:val="28"/>
          <w:szCs w:val="28"/>
        </w:rPr>
        <w:t>2</w:t>
      </w:r>
      <w:r w:rsidR="00350661" w:rsidRPr="003506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июля 2020 г.                                                                                         № </w:t>
      </w:r>
      <w:r w:rsidR="00350661">
        <w:rPr>
          <w:b/>
          <w:sz w:val="28"/>
          <w:szCs w:val="28"/>
          <w:lang w:val="en-US"/>
        </w:rPr>
        <w:t>410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785707" w:rsidRDefault="00785707" w:rsidP="00785707">
      <w:pPr>
        <w:jc w:val="center"/>
        <w:rPr>
          <w:b/>
          <w:sz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85707" w:rsidRPr="00785707" w:rsidTr="00B71711">
        <w:bookmarkStart w:id="0" w:name="_GoBack" w:displacedByCustomXml="next"/>
        <w:sdt>
          <w:sdtPr>
            <w:rPr>
              <w:b/>
              <w:sz w:val="28"/>
              <w:szCs w:val="28"/>
            </w:rPr>
            <w:id w:val="-850257493"/>
            <w:placeholder>
              <w:docPart w:val="5861FB2B8BDE4B35BF7CAEBACB7BCAF5"/>
            </w:placeholder>
            <w:text w:multiLine="1"/>
          </w:sdtPr>
          <w:sdtContent>
            <w:tc>
              <w:tcPr>
                <w:tcW w:w="9747" w:type="dxa"/>
              </w:tcPr>
              <w:p w:rsidR="00785707" w:rsidRPr="00350661" w:rsidRDefault="00350661" w:rsidP="00350661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480" w:after="480"/>
                  <w:jc w:val="center"/>
                  <w:rPr>
                    <w:rFonts w:ascii="Times New Roman CYR" w:hAnsi="Times New Roman CYR" w:cs="Times New Roman CYR"/>
                    <w:b/>
                    <w:sz w:val="28"/>
                    <w:szCs w:val="28"/>
                  </w:rPr>
                </w:pPr>
                <w:r w:rsidRPr="00350661">
                  <w:rPr>
                    <w:b/>
                    <w:sz w:val="28"/>
                    <w:szCs w:val="28"/>
                  </w:rPr>
                  <w:t xml:space="preserve">Об утверждении форм федерального статистического наблюдения </w:t>
                </w:r>
                <w:r w:rsidRPr="00350661">
                  <w:rPr>
                    <w:b/>
                    <w:sz w:val="28"/>
                    <w:szCs w:val="28"/>
                  </w:rPr>
                  <w:br/>
                </w:r>
                <w:r w:rsidRPr="00350661">
                  <w:rPr>
                    <w:b/>
                    <w:sz w:val="28"/>
                    <w:szCs w:val="28"/>
                  </w:rPr>
                  <w:t xml:space="preserve">для организации федерального статистического наблюдения </w:t>
                </w:r>
                <w:r w:rsidRPr="00350661">
                  <w:rPr>
                    <w:b/>
                    <w:sz w:val="28"/>
                    <w:szCs w:val="28"/>
                  </w:rPr>
                  <w:br/>
                </w:r>
                <w:r w:rsidRPr="00350661">
                  <w:rPr>
                    <w:b/>
                    <w:sz w:val="28"/>
                    <w:szCs w:val="28"/>
                  </w:rPr>
                  <w:t>за внутренней и внешней торговлей, туризмом, платными</w:t>
                </w:r>
                <w:r w:rsidRPr="00350661">
                  <w:rPr>
                    <w:b/>
                    <w:sz w:val="28"/>
                    <w:szCs w:val="28"/>
                  </w:rPr>
                  <w:br/>
                </w:r>
                <w:r w:rsidRPr="00350661">
                  <w:rPr>
                    <w:b/>
                    <w:sz w:val="28"/>
                    <w:szCs w:val="28"/>
                  </w:rPr>
                  <w:t>услугами населению, транспортом и административными правонарушениями в сфере экономики</w:t>
                </w:r>
              </w:p>
            </w:tc>
          </w:sdtContent>
        </w:sdt>
      </w:tr>
    </w:tbl>
    <w:bookmarkEnd w:id="0"/>
    <w:p w:rsidR="00350661" w:rsidRPr="00350661" w:rsidRDefault="00350661" w:rsidP="00350661">
      <w:pPr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 xml:space="preserve">В соответствии с подпунктом 5.5 Положения о Федеральной службе государственной статистики, </w:t>
      </w:r>
      <w:proofErr w:type="spellStart"/>
      <w:r w:rsidRPr="00350661">
        <w:rPr>
          <w:sz w:val="28"/>
          <w:szCs w:val="28"/>
        </w:rPr>
        <w:t>утвержденного</w:t>
      </w:r>
      <w:proofErr w:type="spellEnd"/>
      <w:r w:rsidRPr="00350661">
        <w:rPr>
          <w:sz w:val="28"/>
          <w:szCs w:val="28"/>
        </w:rPr>
        <w:t xml:space="preserve"> постановлением Правительства Российской Федерации от 2 июня 2008 г. № 420, и во исполнение </w:t>
      </w:r>
      <w:r w:rsidRPr="00350661">
        <w:rPr>
          <w:sz w:val="28"/>
          <w:szCs w:val="28"/>
        </w:rPr>
        <w:br/>
        <w:t xml:space="preserve">подраздела 1.1 Федерального плана статистических работ, </w:t>
      </w:r>
      <w:proofErr w:type="spellStart"/>
      <w:r w:rsidRPr="00350661">
        <w:rPr>
          <w:sz w:val="28"/>
          <w:szCs w:val="28"/>
        </w:rPr>
        <w:t>утвержденного</w:t>
      </w:r>
      <w:proofErr w:type="spellEnd"/>
      <w:r w:rsidRPr="00350661">
        <w:rPr>
          <w:sz w:val="28"/>
          <w:szCs w:val="28"/>
        </w:rPr>
        <w:t xml:space="preserve"> распоряжением Правительства Российской Федерации от 6 мая 2008 г. </w:t>
      </w:r>
      <w:r w:rsidRPr="00350661">
        <w:rPr>
          <w:sz w:val="28"/>
          <w:szCs w:val="28"/>
        </w:rPr>
        <w:br/>
        <w:t>№ 671-р,</w:t>
      </w:r>
      <w:r w:rsidRPr="00350661">
        <w:rPr>
          <w:b/>
          <w:bCs/>
          <w:spacing w:val="40"/>
          <w:sz w:val="28"/>
          <w:szCs w:val="28"/>
        </w:rPr>
        <w:t xml:space="preserve"> </w:t>
      </w:r>
      <w:r w:rsidRPr="00350661">
        <w:rPr>
          <w:bCs/>
          <w:spacing w:val="40"/>
          <w:sz w:val="28"/>
          <w:szCs w:val="28"/>
        </w:rPr>
        <w:t>приказыва</w:t>
      </w:r>
      <w:r w:rsidRPr="00350661">
        <w:rPr>
          <w:bCs/>
          <w:sz w:val="28"/>
          <w:szCs w:val="28"/>
        </w:rPr>
        <w:t>ю</w:t>
      </w:r>
      <w:r w:rsidRPr="00350661">
        <w:rPr>
          <w:sz w:val="28"/>
          <w:szCs w:val="28"/>
        </w:rPr>
        <w:t>:</w:t>
      </w:r>
    </w:p>
    <w:p w:rsidR="00350661" w:rsidRPr="00350661" w:rsidRDefault="00350661" w:rsidP="0035066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1.</w:t>
      </w:r>
      <w:r w:rsidRPr="00350661">
        <w:rPr>
          <w:sz w:val="28"/>
          <w:szCs w:val="28"/>
          <w:lang w:val="en-US"/>
        </w:rPr>
        <w:t> </w:t>
      </w:r>
      <w:r w:rsidRPr="00350661">
        <w:rPr>
          <w:sz w:val="28"/>
          <w:szCs w:val="28"/>
        </w:rPr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350661" w:rsidRPr="00350661" w:rsidRDefault="00350661" w:rsidP="00350661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 w:rsidRPr="00350661">
        <w:rPr>
          <w:sz w:val="28"/>
          <w:szCs w:val="28"/>
          <w:u w:val="single"/>
        </w:rPr>
        <w:t>годовые</w:t>
      </w:r>
      <w:proofErr w:type="gramEnd"/>
      <w:r w:rsidRPr="00350661">
        <w:rPr>
          <w:sz w:val="28"/>
          <w:szCs w:val="28"/>
          <w:u w:val="single"/>
        </w:rPr>
        <w:t xml:space="preserve"> с </w:t>
      </w:r>
      <w:proofErr w:type="spellStart"/>
      <w:r w:rsidRPr="00350661">
        <w:rPr>
          <w:sz w:val="28"/>
          <w:szCs w:val="28"/>
          <w:u w:val="single"/>
        </w:rPr>
        <w:t>отчета</w:t>
      </w:r>
      <w:proofErr w:type="spellEnd"/>
      <w:r w:rsidRPr="00350661">
        <w:rPr>
          <w:sz w:val="28"/>
          <w:szCs w:val="28"/>
          <w:u w:val="single"/>
        </w:rPr>
        <w:t xml:space="preserve"> за 2020 год: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350661">
        <w:rPr>
          <w:bCs/>
          <w:sz w:val="28"/>
          <w:szCs w:val="28"/>
        </w:rPr>
        <w:t xml:space="preserve">№ 14˗МЕТ (лом) «Сведения об образовании и использовании лома черных и цветных металлов» </w:t>
      </w:r>
      <w:r w:rsidRPr="00350661">
        <w:rPr>
          <w:sz w:val="28"/>
          <w:szCs w:val="28"/>
        </w:rPr>
        <w:t>(приложение № 1);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1-КСР «Сведения о деятельности коллективного средства размещения» (приложение № 2);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 xml:space="preserve">№ 1-ТР (автотранспорт) «Сведения о грузовом автотранспорте </w:t>
      </w:r>
      <w:r w:rsidRPr="00350661">
        <w:rPr>
          <w:sz w:val="28"/>
          <w:szCs w:val="28"/>
        </w:rPr>
        <w:br/>
        <w:t xml:space="preserve">и </w:t>
      </w:r>
      <w:proofErr w:type="spellStart"/>
      <w:r w:rsidRPr="00350661">
        <w:rPr>
          <w:sz w:val="28"/>
          <w:szCs w:val="28"/>
        </w:rPr>
        <w:t>протяженности</w:t>
      </w:r>
      <w:proofErr w:type="spellEnd"/>
      <w:r w:rsidRPr="00350661">
        <w:rPr>
          <w:sz w:val="28"/>
          <w:szCs w:val="28"/>
        </w:rPr>
        <w:t xml:space="preserve"> автодорог необщего пользования» (приложение № 3);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65-автотранс «Сведения о деятельности пассажирского автомобильного транспорта» (приложение № 4);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1˗АЭ «Сведения об административных правонарушениях в сфере экономики» (приложение № 5);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 xml:space="preserve">№ 2-ХО </w:t>
      </w:r>
      <w:r w:rsidRPr="00350661">
        <w:rPr>
          <w:bCs/>
          <w:sz w:val="28"/>
          <w:szCs w:val="28"/>
        </w:rPr>
        <w:t>«</w:t>
      </w:r>
      <w:r w:rsidRPr="00350661">
        <w:rPr>
          <w:sz w:val="28"/>
          <w:szCs w:val="28"/>
        </w:rPr>
        <w:t xml:space="preserve">Сведения о производстве и потреблении подлежащих объявлению и контролю токсичных химикатов </w:t>
      </w:r>
      <w:proofErr w:type="gramStart"/>
      <w:r w:rsidRPr="00350661">
        <w:rPr>
          <w:sz w:val="28"/>
          <w:szCs w:val="28"/>
          <w:lang w:val="en-US"/>
        </w:rPr>
        <w:t>C</w:t>
      </w:r>
      <w:proofErr w:type="gramEnd"/>
      <w:r w:rsidRPr="00350661">
        <w:rPr>
          <w:sz w:val="28"/>
          <w:szCs w:val="28"/>
        </w:rPr>
        <w:t xml:space="preserve">писков 2 и 3 Приложения </w:t>
      </w:r>
      <w:r w:rsidRPr="00350661">
        <w:rPr>
          <w:sz w:val="28"/>
          <w:szCs w:val="28"/>
        </w:rPr>
        <w:br/>
        <w:t>по химикатам к Конвенции о запрещении разработки, производства, накопления и применения химического оружия и о его уничтожении» (приложение № 6);</w:t>
      </w:r>
    </w:p>
    <w:p w:rsidR="00350661" w:rsidRPr="00350661" w:rsidRDefault="00350661" w:rsidP="0035066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50661">
        <w:rPr>
          <w:sz w:val="28"/>
          <w:szCs w:val="28"/>
          <w:u w:val="single"/>
        </w:rPr>
        <w:t xml:space="preserve">месячные с </w:t>
      </w:r>
      <w:proofErr w:type="spellStart"/>
      <w:r w:rsidRPr="00350661">
        <w:rPr>
          <w:sz w:val="28"/>
          <w:szCs w:val="28"/>
          <w:u w:val="single"/>
        </w:rPr>
        <w:t>отчета</w:t>
      </w:r>
      <w:proofErr w:type="spellEnd"/>
      <w:r w:rsidRPr="00350661">
        <w:rPr>
          <w:sz w:val="28"/>
          <w:szCs w:val="28"/>
          <w:u w:val="single"/>
        </w:rPr>
        <w:t xml:space="preserve"> за январь 2021 года: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4-запасы «Сведения о запасах топлива» (приложение № 7);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ПМ-торг «Сведения об обороте оптовой торговли малого предприятия» (приложение № 8);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 xml:space="preserve">№ 8˗ВЭС˗бункер «Сведения об экспорте (импорте) бункерного топлива и других товаров, необходимых для эксплуатации транспортных средств </w:t>
      </w:r>
      <w:r w:rsidRPr="00350661">
        <w:rPr>
          <w:sz w:val="28"/>
          <w:szCs w:val="28"/>
        </w:rPr>
        <w:br/>
        <w:t>и обеспечения жизнедеятельности экипажей» (приложение №</w:t>
      </w:r>
      <w:r w:rsidRPr="00350661">
        <w:rPr>
          <w:sz w:val="28"/>
          <w:szCs w:val="28"/>
          <w:lang w:val="en-US"/>
        </w:rPr>
        <w:t> </w:t>
      </w:r>
      <w:r w:rsidRPr="00350661">
        <w:rPr>
          <w:sz w:val="28"/>
          <w:szCs w:val="28"/>
        </w:rPr>
        <w:t>9);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 xml:space="preserve">№ 12-труб (нефтепродукты) «Сведения о магистральном </w:t>
      </w:r>
      <w:proofErr w:type="spellStart"/>
      <w:r w:rsidRPr="00350661">
        <w:rPr>
          <w:sz w:val="28"/>
          <w:szCs w:val="28"/>
        </w:rPr>
        <w:t>нефтепродуктопроводном</w:t>
      </w:r>
      <w:proofErr w:type="spellEnd"/>
      <w:r w:rsidRPr="00350661">
        <w:rPr>
          <w:sz w:val="28"/>
          <w:szCs w:val="28"/>
        </w:rPr>
        <w:t xml:space="preserve"> транспорте» (приложение № 10);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1041-труб «Сведения о магистральном газопроводном транспорте» (приложение № 11);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1-нефтепродукт «Сведения об отгрузке нефтепродуктов потребителям» (приложение № 12);</w:t>
      </w:r>
    </w:p>
    <w:p w:rsidR="00350661" w:rsidRPr="00350661" w:rsidRDefault="00350661" w:rsidP="0035066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 w:rsidRPr="00350661">
        <w:rPr>
          <w:sz w:val="28"/>
          <w:szCs w:val="28"/>
          <w:u w:val="single"/>
        </w:rPr>
        <w:t>квартальную</w:t>
      </w:r>
      <w:proofErr w:type="gramEnd"/>
      <w:r w:rsidRPr="00350661">
        <w:rPr>
          <w:sz w:val="28"/>
          <w:szCs w:val="28"/>
          <w:u w:val="single"/>
        </w:rPr>
        <w:t xml:space="preserve"> с </w:t>
      </w:r>
      <w:proofErr w:type="spellStart"/>
      <w:r w:rsidRPr="00350661">
        <w:rPr>
          <w:sz w:val="28"/>
          <w:szCs w:val="28"/>
          <w:u w:val="single"/>
        </w:rPr>
        <w:t>отчета</w:t>
      </w:r>
      <w:proofErr w:type="spellEnd"/>
      <w:r w:rsidRPr="00350661">
        <w:rPr>
          <w:sz w:val="28"/>
          <w:szCs w:val="28"/>
          <w:u w:val="single"/>
        </w:rPr>
        <w:t xml:space="preserve"> за январь – декабрь 2020 года: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3-ТОРГ (ПМ) «Сведения об обороте розничной торговли малого предприятия» (приложение № 13);</w:t>
      </w:r>
    </w:p>
    <w:p w:rsidR="00350661" w:rsidRPr="00350661" w:rsidRDefault="00350661" w:rsidP="0035066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 w:rsidRPr="00350661">
        <w:rPr>
          <w:sz w:val="28"/>
          <w:szCs w:val="28"/>
          <w:u w:val="single"/>
        </w:rPr>
        <w:t>квартальную</w:t>
      </w:r>
      <w:proofErr w:type="gramEnd"/>
      <w:r w:rsidRPr="00350661">
        <w:rPr>
          <w:sz w:val="28"/>
          <w:szCs w:val="28"/>
          <w:u w:val="single"/>
        </w:rPr>
        <w:t xml:space="preserve"> с </w:t>
      </w:r>
      <w:proofErr w:type="spellStart"/>
      <w:r w:rsidRPr="00350661">
        <w:rPr>
          <w:sz w:val="28"/>
          <w:szCs w:val="28"/>
          <w:u w:val="single"/>
        </w:rPr>
        <w:t>отчета</w:t>
      </w:r>
      <w:proofErr w:type="spellEnd"/>
      <w:r w:rsidRPr="00350661">
        <w:rPr>
          <w:sz w:val="28"/>
          <w:szCs w:val="28"/>
          <w:u w:val="single"/>
        </w:rPr>
        <w:t xml:space="preserve"> по состоянию на 1 января 2021 года: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3-рынок  «Сведения о числе торговых мест на рынках» (приложение № 14);</w:t>
      </w:r>
    </w:p>
    <w:p w:rsidR="00350661" w:rsidRPr="00350661" w:rsidRDefault="00350661" w:rsidP="0035066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50661">
        <w:rPr>
          <w:sz w:val="28"/>
          <w:szCs w:val="28"/>
          <w:u w:val="single"/>
        </w:rPr>
        <w:t xml:space="preserve">квартальные с </w:t>
      </w:r>
      <w:proofErr w:type="spellStart"/>
      <w:r w:rsidRPr="00350661">
        <w:rPr>
          <w:sz w:val="28"/>
          <w:szCs w:val="28"/>
          <w:u w:val="single"/>
        </w:rPr>
        <w:t>отчета</w:t>
      </w:r>
      <w:proofErr w:type="spellEnd"/>
      <w:r w:rsidRPr="00350661">
        <w:rPr>
          <w:sz w:val="28"/>
          <w:szCs w:val="28"/>
          <w:u w:val="single"/>
        </w:rPr>
        <w:t xml:space="preserve"> за I квартал 2021 года:</w:t>
      </w:r>
    </w:p>
    <w:p w:rsidR="00350661" w:rsidRPr="00350661" w:rsidRDefault="00350661" w:rsidP="00350661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 xml:space="preserve">№ 1˗конъюнктура «Обследование конъюнктуры и деловой активности </w:t>
      </w:r>
      <w:r w:rsidRPr="00350661">
        <w:rPr>
          <w:sz w:val="28"/>
          <w:szCs w:val="28"/>
        </w:rPr>
        <w:br/>
        <w:t>в розничной торговле» (приложение № 15);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1-КСР (</w:t>
      </w:r>
      <w:proofErr w:type="gramStart"/>
      <w:r w:rsidRPr="00350661">
        <w:rPr>
          <w:sz w:val="28"/>
          <w:szCs w:val="28"/>
        </w:rPr>
        <w:t>краткая</w:t>
      </w:r>
      <w:proofErr w:type="gramEnd"/>
      <w:r w:rsidRPr="00350661">
        <w:rPr>
          <w:sz w:val="28"/>
          <w:szCs w:val="28"/>
        </w:rPr>
        <w:t>) «Сведения о деятельности коллективного средства размещения» (приложение № 16);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3-ярмарка «Сведения о числе торговых мест на ярмарках» (приложение № 17);</w:t>
      </w:r>
    </w:p>
    <w:p w:rsidR="00350661" w:rsidRPr="00350661" w:rsidRDefault="00350661" w:rsidP="00350661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№ 1˗конъюнктура (опт) «Обследование конъюнктуры и деловой активности в оптовой торговле» (приложение № 18);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 xml:space="preserve">№ 3-АЛК (прав) «Сведения о результатах проверок по выявлению незаконного производства и оборота этилового спирта, алкогольной </w:t>
      </w:r>
      <w:r w:rsidRPr="00350661">
        <w:rPr>
          <w:sz w:val="28"/>
          <w:szCs w:val="28"/>
        </w:rPr>
        <w:br/>
        <w:t>и спиртосодержащей продукции» (приложение № 19).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 xml:space="preserve">2. Первичные статистические данные по указанным в пункте 1 настоящего приказа формам федерального статистического наблюдения предоставлять по адресам и в сроки в соответствии </w:t>
      </w:r>
      <w:proofErr w:type="gramStart"/>
      <w:r w:rsidRPr="00350661">
        <w:rPr>
          <w:sz w:val="28"/>
          <w:szCs w:val="28"/>
        </w:rPr>
        <w:t>с</w:t>
      </w:r>
      <w:proofErr w:type="gramEnd"/>
      <w:r w:rsidRPr="00350661">
        <w:rPr>
          <w:sz w:val="28"/>
          <w:szCs w:val="28"/>
        </w:rPr>
        <w:t xml:space="preserve"> установленными </w:t>
      </w:r>
      <w:r w:rsidRPr="00350661">
        <w:rPr>
          <w:sz w:val="28"/>
          <w:szCs w:val="28"/>
        </w:rPr>
        <w:br/>
        <w:t>в формах.</w:t>
      </w:r>
    </w:p>
    <w:p w:rsidR="00350661" w:rsidRPr="00350661" w:rsidRDefault="00350661" w:rsidP="0035066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350661">
        <w:rPr>
          <w:color w:val="000000"/>
          <w:sz w:val="28"/>
          <w:szCs w:val="28"/>
        </w:rPr>
        <w:t>3.</w:t>
      </w:r>
      <w:r w:rsidRPr="00350661">
        <w:rPr>
          <w:sz w:val="28"/>
          <w:szCs w:val="28"/>
        </w:rPr>
        <w:t> </w:t>
      </w:r>
      <w:r w:rsidRPr="00350661">
        <w:rPr>
          <w:color w:val="000000"/>
          <w:sz w:val="28"/>
          <w:szCs w:val="28"/>
        </w:rPr>
        <w:t xml:space="preserve">С введением в действие указанных в пункте 1 настоящего приказа форм федерального статистического наблюдения </w:t>
      </w:r>
      <w:r w:rsidRPr="00350661">
        <w:rPr>
          <w:bCs/>
          <w:sz w:val="28"/>
          <w:szCs w:val="28"/>
        </w:rPr>
        <w:t xml:space="preserve">признать утратившими силу: 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0661">
        <w:rPr>
          <w:sz w:val="28"/>
          <w:szCs w:val="28"/>
        </w:rPr>
        <w:t xml:space="preserve">приложение № 15 «Форма федерального статистического наблюдения № 1˗конъюнктура (опт) “Обследование конъюнктуры и деловой активности </w:t>
      </w:r>
      <w:r w:rsidRPr="00350661">
        <w:rPr>
          <w:sz w:val="28"/>
          <w:szCs w:val="28"/>
        </w:rPr>
        <w:br/>
        <w:t>в оптовой торговле”», приложение № 16 «Форма федерального статистического наблюдения № 3-ярмарка “Сведения о числе торговых мест на ярмарках”», приложение №</w:t>
      </w:r>
      <w:r w:rsidRPr="00350661">
        <w:rPr>
          <w:sz w:val="28"/>
          <w:szCs w:val="28"/>
          <w:lang w:val="en-US"/>
        </w:rPr>
        <w:t> </w:t>
      </w:r>
      <w:r w:rsidRPr="00350661">
        <w:rPr>
          <w:sz w:val="28"/>
          <w:szCs w:val="28"/>
        </w:rPr>
        <w:t xml:space="preserve">19 «Форма федерального статистического наблюдения № 8-ВЭС (транспортные услуги) “Сведения о транспортных услугах во внешнеэкономической деятельности”», </w:t>
      </w:r>
      <w:proofErr w:type="spellStart"/>
      <w:r w:rsidRPr="00350661">
        <w:rPr>
          <w:sz w:val="28"/>
          <w:szCs w:val="28"/>
        </w:rPr>
        <w:t>утвержденные</w:t>
      </w:r>
      <w:proofErr w:type="spellEnd"/>
      <w:r w:rsidRPr="00350661">
        <w:rPr>
          <w:sz w:val="28"/>
          <w:szCs w:val="28"/>
        </w:rPr>
        <w:t xml:space="preserve"> приказом Росстата от 27 августа 2014 г. № 536 «Об утверждении статистического инструментария</w:t>
      </w:r>
      <w:proofErr w:type="gramEnd"/>
      <w:r w:rsidRPr="00350661">
        <w:rPr>
          <w:sz w:val="28"/>
          <w:szCs w:val="28"/>
        </w:rPr>
        <w:t xml:space="preserve"> для организации федерального статистического наблюдения за внутренней и внешней торговлей»;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 xml:space="preserve">приложение № 7 «Форма федерального статистического наблюдения </w:t>
      </w:r>
      <w:r w:rsidRPr="00350661">
        <w:rPr>
          <w:sz w:val="28"/>
          <w:szCs w:val="28"/>
        </w:rPr>
        <w:br/>
        <w:t xml:space="preserve">№ ПМ-торг “Сведения об обороте оптовой торговли малого предприятия”», </w:t>
      </w:r>
      <w:proofErr w:type="spellStart"/>
      <w:r w:rsidRPr="00350661">
        <w:rPr>
          <w:sz w:val="28"/>
          <w:szCs w:val="28"/>
        </w:rPr>
        <w:t>утвержденная</w:t>
      </w:r>
      <w:proofErr w:type="spellEnd"/>
      <w:r w:rsidRPr="00350661">
        <w:rPr>
          <w:sz w:val="28"/>
          <w:szCs w:val="28"/>
        </w:rPr>
        <w:t xml:space="preserve"> приказом Росстата от 16 июля 2015 г. № 321 «Об утверждении статистического инструментария для организации федерального статистического наблюдения за внутренней и внешней торговлей»;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 xml:space="preserve">приложение № 1 «Форма федерального статистического наблюдения </w:t>
      </w:r>
      <w:r w:rsidRPr="00350661">
        <w:rPr>
          <w:sz w:val="28"/>
          <w:szCs w:val="28"/>
        </w:rPr>
        <w:br/>
        <w:t xml:space="preserve">№ 4-запасы “Сведения о запасах топлива”», приложение № 4 «Форма федерального статистического наблюдения № 3-рынок “Сведения о числе торговых мест на рынках”», </w:t>
      </w:r>
      <w:proofErr w:type="spellStart"/>
      <w:r w:rsidRPr="00350661">
        <w:rPr>
          <w:sz w:val="28"/>
          <w:szCs w:val="28"/>
        </w:rPr>
        <w:t>утвержденные</w:t>
      </w:r>
      <w:proofErr w:type="spellEnd"/>
      <w:r w:rsidRPr="00350661">
        <w:rPr>
          <w:sz w:val="28"/>
          <w:szCs w:val="28"/>
        </w:rPr>
        <w:t xml:space="preserve"> приказом Росстата от 6 июля 2016 г. № 327 «Об утверждении статистического инструментария для организации федерального статистического наблюдения за внутренней и</w:t>
      </w:r>
      <w:r w:rsidRPr="00350661">
        <w:rPr>
          <w:sz w:val="28"/>
          <w:szCs w:val="28"/>
          <w:lang w:val="en-US"/>
        </w:rPr>
        <w:t> </w:t>
      </w:r>
      <w:r w:rsidRPr="00350661">
        <w:rPr>
          <w:sz w:val="28"/>
          <w:szCs w:val="28"/>
        </w:rPr>
        <w:t>внешней торговлей»;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приложение № 2 «Форма федерального статистического наблюдения</w:t>
      </w:r>
      <w:r w:rsidRPr="00350661">
        <w:rPr>
          <w:b/>
          <w:sz w:val="28"/>
          <w:szCs w:val="28"/>
        </w:rPr>
        <w:t xml:space="preserve"> </w:t>
      </w:r>
      <w:r w:rsidRPr="00350661">
        <w:rPr>
          <w:b/>
          <w:sz w:val="28"/>
          <w:szCs w:val="28"/>
        </w:rPr>
        <w:br/>
      </w:r>
      <w:r w:rsidRPr="00350661">
        <w:rPr>
          <w:sz w:val="28"/>
          <w:szCs w:val="28"/>
        </w:rPr>
        <w:t xml:space="preserve">№ 65-автотранс “Сведения о деятельности пассажирского автомобильного транспорта”», приложение № 7 «Форма федерального статистического наблюдения № 12-труб (нефтепродукты) “Сведения о магистральном </w:t>
      </w:r>
      <w:proofErr w:type="spellStart"/>
      <w:r w:rsidRPr="00350661">
        <w:rPr>
          <w:sz w:val="28"/>
          <w:szCs w:val="28"/>
        </w:rPr>
        <w:t>нефтепродуктопроводном</w:t>
      </w:r>
      <w:proofErr w:type="spellEnd"/>
      <w:r w:rsidRPr="00350661">
        <w:rPr>
          <w:sz w:val="28"/>
          <w:szCs w:val="28"/>
        </w:rPr>
        <w:t xml:space="preserve"> транспорте”», </w:t>
      </w:r>
      <w:proofErr w:type="spellStart"/>
      <w:r w:rsidRPr="00350661">
        <w:rPr>
          <w:sz w:val="28"/>
          <w:szCs w:val="28"/>
        </w:rPr>
        <w:t>утвержденные</w:t>
      </w:r>
      <w:proofErr w:type="spellEnd"/>
      <w:r w:rsidRPr="00350661">
        <w:rPr>
          <w:sz w:val="28"/>
          <w:szCs w:val="28"/>
        </w:rPr>
        <w:t xml:space="preserve"> приказом Росстата от</w:t>
      </w:r>
      <w:r w:rsidRPr="00350661">
        <w:rPr>
          <w:sz w:val="28"/>
          <w:szCs w:val="28"/>
          <w:lang w:val="en-US"/>
        </w:rPr>
        <w:t> </w:t>
      </w:r>
      <w:r w:rsidRPr="00350661">
        <w:rPr>
          <w:sz w:val="28"/>
          <w:szCs w:val="28"/>
        </w:rPr>
        <w:t>3</w:t>
      </w:r>
      <w:r w:rsidRPr="00350661">
        <w:rPr>
          <w:sz w:val="28"/>
          <w:szCs w:val="28"/>
          <w:lang w:val="en-US"/>
        </w:rPr>
        <w:t> </w:t>
      </w:r>
      <w:r w:rsidRPr="00350661">
        <w:rPr>
          <w:sz w:val="28"/>
          <w:szCs w:val="28"/>
        </w:rPr>
        <w:t>августа 2016 г. № 385 «Об утверждении статистического инструментария для организации федерального статистического наблюдения за деятельностью в сфере транспорта»;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color w:val="000000"/>
          <w:sz w:val="28"/>
          <w:szCs w:val="28"/>
        </w:rPr>
        <w:t>приложение № 5 «Форма федерального статистического наблюдения</w:t>
      </w:r>
      <w:r w:rsidRPr="00350661">
        <w:rPr>
          <w:sz w:val="28"/>
          <w:szCs w:val="28"/>
        </w:rPr>
        <w:t xml:space="preserve"> </w:t>
      </w:r>
      <w:r w:rsidRPr="00350661">
        <w:rPr>
          <w:sz w:val="28"/>
          <w:szCs w:val="28"/>
        </w:rPr>
        <w:br/>
        <w:t xml:space="preserve">№ 1-ТР (автотранспорт) “Сведения о грузовом автотранспорте </w:t>
      </w:r>
      <w:r w:rsidRPr="00350661">
        <w:rPr>
          <w:sz w:val="28"/>
          <w:szCs w:val="28"/>
        </w:rPr>
        <w:br/>
        <w:t xml:space="preserve">и </w:t>
      </w:r>
      <w:proofErr w:type="spellStart"/>
      <w:r w:rsidRPr="00350661">
        <w:rPr>
          <w:sz w:val="28"/>
          <w:szCs w:val="28"/>
        </w:rPr>
        <w:t>протяженности</w:t>
      </w:r>
      <w:proofErr w:type="spellEnd"/>
      <w:r w:rsidRPr="00350661">
        <w:rPr>
          <w:sz w:val="28"/>
          <w:szCs w:val="28"/>
        </w:rPr>
        <w:t xml:space="preserve"> автодорог необщего пользования”», </w:t>
      </w:r>
      <w:proofErr w:type="spellStart"/>
      <w:r w:rsidRPr="00350661">
        <w:rPr>
          <w:sz w:val="28"/>
          <w:szCs w:val="28"/>
        </w:rPr>
        <w:t>утвержденная</w:t>
      </w:r>
      <w:proofErr w:type="spellEnd"/>
      <w:r w:rsidRPr="00350661">
        <w:rPr>
          <w:sz w:val="28"/>
          <w:szCs w:val="28"/>
        </w:rPr>
        <w:t xml:space="preserve"> приказом Росстата от 31 августа 2017 г. № 564 «Об утверждении статистического инструментария для организации федерального статистического наблюдения за рыночными услугами, туризмом, транспортом и административными </w:t>
      </w:r>
      <w:r w:rsidRPr="00350661">
        <w:rPr>
          <w:sz w:val="28"/>
          <w:szCs w:val="28"/>
        </w:rPr>
        <w:br/>
        <w:t>правонарушениями в сфере экономики»;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color w:val="000000"/>
          <w:sz w:val="28"/>
          <w:szCs w:val="28"/>
        </w:rPr>
        <w:t>приложение № 4 «Форма федерального статистического наблюдения</w:t>
      </w:r>
      <w:r w:rsidRPr="00350661">
        <w:rPr>
          <w:sz w:val="28"/>
          <w:szCs w:val="28"/>
        </w:rPr>
        <w:t xml:space="preserve"> </w:t>
      </w:r>
      <w:r w:rsidRPr="00350661">
        <w:rPr>
          <w:sz w:val="28"/>
          <w:szCs w:val="28"/>
        </w:rPr>
        <w:br/>
        <w:t xml:space="preserve">№ 3-ТОРГ (ПМ) “Сведения об обороте розничной торговли малого предприятия”»,  </w:t>
      </w:r>
      <w:proofErr w:type="spellStart"/>
      <w:r w:rsidRPr="00350661">
        <w:rPr>
          <w:sz w:val="28"/>
          <w:szCs w:val="28"/>
        </w:rPr>
        <w:t>утвержденная</w:t>
      </w:r>
      <w:proofErr w:type="spellEnd"/>
      <w:r w:rsidRPr="00350661">
        <w:rPr>
          <w:sz w:val="28"/>
          <w:szCs w:val="28"/>
        </w:rPr>
        <w:t xml:space="preserve"> приказом Росстата от 22 сентября 2017 г. № 621 «Об утверждении статистического инструментария для организации федерального статистического наблюдения за внутренней торговлей </w:t>
      </w:r>
      <w:r w:rsidRPr="00350661">
        <w:rPr>
          <w:sz w:val="28"/>
          <w:szCs w:val="28"/>
        </w:rPr>
        <w:br/>
        <w:t>и деятельностью в сфере транспорта»;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0661">
        <w:rPr>
          <w:color w:val="000000"/>
          <w:sz w:val="28"/>
          <w:szCs w:val="28"/>
        </w:rPr>
        <w:t xml:space="preserve">приложение № 2 «Форма федерального статистического наблюдения </w:t>
      </w:r>
      <w:r w:rsidRPr="00350661">
        <w:rPr>
          <w:bCs/>
          <w:sz w:val="28"/>
          <w:szCs w:val="28"/>
        </w:rPr>
        <w:t>№</w:t>
      </w:r>
      <w:r w:rsidRPr="00350661">
        <w:rPr>
          <w:bCs/>
          <w:sz w:val="28"/>
          <w:szCs w:val="28"/>
          <w:lang w:val="en-US"/>
        </w:rPr>
        <w:t> </w:t>
      </w:r>
      <w:r w:rsidRPr="00350661">
        <w:rPr>
          <w:bCs/>
          <w:sz w:val="28"/>
          <w:szCs w:val="28"/>
        </w:rPr>
        <w:t>1˗АЭ “</w:t>
      </w:r>
      <w:r w:rsidRPr="00350661">
        <w:rPr>
          <w:sz w:val="28"/>
          <w:szCs w:val="28"/>
        </w:rPr>
        <w:t xml:space="preserve">Сведения об административных правонарушениях в сфере экономики”», </w:t>
      </w:r>
      <w:r w:rsidRPr="00350661">
        <w:rPr>
          <w:color w:val="000000"/>
          <w:sz w:val="28"/>
          <w:szCs w:val="28"/>
        </w:rPr>
        <w:t xml:space="preserve">приложение № 5 «Форма федерального статистического наблюдения № 14˗МЕТ (лом) “Сведения об образовании и использовании лома черных и цветных металлов”», приложение № 6 «Форма федерального статистического наблюдения </w:t>
      </w:r>
      <w:r w:rsidRPr="00350661">
        <w:rPr>
          <w:bCs/>
          <w:sz w:val="28"/>
          <w:szCs w:val="28"/>
        </w:rPr>
        <w:t>№ 2˗ХО “</w:t>
      </w:r>
      <w:r w:rsidRPr="00350661">
        <w:rPr>
          <w:sz w:val="28"/>
          <w:szCs w:val="28"/>
        </w:rPr>
        <w:t xml:space="preserve">Сведения о производстве </w:t>
      </w:r>
      <w:r w:rsidRPr="00350661">
        <w:rPr>
          <w:sz w:val="28"/>
          <w:szCs w:val="28"/>
        </w:rPr>
        <w:br/>
        <w:t xml:space="preserve">и потреблении химикатов списков 2 и 3, подлежащих объявлению и контролю по конвенции”», </w:t>
      </w:r>
      <w:r w:rsidRPr="00350661">
        <w:rPr>
          <w:color w:val="000000"/>
          <w:sz w:val="28"/>
          <w:szCs w:val="28"/>
        </w:rPr>
        <w:t>приложение № 9</w:t>
      </w:r>
      <w:proofErr w:type="gramEnd"/>
      <w:r w:rsidRPr="00350661">
        <w:rPr>
          <w:color w:val="000000"/>
          <w:sz w:val="28"/>
          <w:szCs w:val="28"/>
        </w:rPr>
        <w:t xml:space="preserve"> «</w:t>
      </w:r>
      <w:proofErr w:type="gramStart"/>
      <w:r w:rsidRPr="00350661">
        <w:rPr>
          <w:color w:val="000000"/>
          <w:sz w:val="28"/>
          <w:szCs w:val="28"/>
        </w:rPr>
        <w:t xml:space="preserve">Форма федерального статистического наблюдения </w:t>
      </w:r>
      <w:r w:rsidRPr="00350661">
        <w:rPr>
          <w:sz w:val="28"/>
          <w:szCs w:val="28"/>
        </w:rPr>
        <w:t>№ 1-КСР “Сведения о деятельности коллективного средства размещения”»</w:t>
      </w:r>
      <w:r w:rsidRPr="00350661">
        <w:rPr>
          <w:color w:val="000000"/>
          <w:sz w:val="28"/>
          <w:szCs w:val="28"/>
        </w:rPr>
        <w:t xml:space="preserve">, приложение № 12 «Форма федерального статистического наблюдения </w:t>
      </w:r>
      <w:r w:rsidRPr="00350661">
        <w:rPr>
          <w:sz w:val="28"/>
          <w:szCs w:val="28"/>
        </w:rPr>
        <w:t xml:space="preserve">№ 1˗нефтепродукт “Сведения об отгрузке нефтепродуктов потребителям”», </w:t>
      </w:r>
      <w:r w:rsidRPr="00350661">
        <w:rPr>
          <w:color w:val="000000"/>
          <w:sz w:val="28"/>
          <w:szCs w:val="28"/>
        </w:rPr>
        <w:t xml:space="preserve">приложение № 13 «Форма федерального статистического наблюдения </w:t>
      </w:r>
      <w:r w:rsidRPr="00350661">
        <w:rPr>
          <w:sz w:val="28"/>
          <w:szCs w:val="28"/>
        </w:rPr>
        <w:t xml:space="preserve">№ 8˗ВЭС-бункер “Сведения об экспорте (импорте) бункерного топлива”», </w:t>
      </w:r>
      <w:r w:rsidRPr="00350661">
        <w:rPr>
          <w:color w:val="000000"/>
          <w:sz w:val="28"/>
          <w:szCs w:val="28"/>
        </w:rPr>
        <w:t xml:space="preserve">приложение № 15 «Форма федерального статистического наблюдения </w:t>
      </w:r>
      <w:r w:rsidRPr="00350661">
        <w:rPr>
          <w:sz w:val="28"/>
          <w:szCs w:val="28"/>
        </w:rPr>
        <w:t xml:space="preserve">№ 1˗конъюнктура “Обследование конъюнктуры и деловой активности в розничной торговле”»,  </w:t>
      </w:r>
      <w:r w:rsidRPr="00350661">
        <w:rPr>
          <w:color w:val="000000"/>
          <w:sz w:val="28"/>
          <w:szCs w:val="28"/>
        </w:rPr>
        <w:t>приложение № 16 «Форма федерального статистического наблюдения</w:t>
      </w:r>
      <w:proofErr w:type="gramEnd"/>
      <w:r w:rsidRPr="00350661">
        <w:rPr>
          <w:color w:val="000000"/>
          <w:sz w:val="28"/>
          <w:szCs w:val="28"/>
        </w:rPr>
        <w:t xml:space="preserve"> </w:t>
      </w:r>
      <w:r w:rsidRPr="00350661">
        <w:rPr>
          <w:sz w:val="28"/>
          <w:szCs w:val="28"/>
        </w:rPr>
        <w:t xml:space="preserve">№ 1-КСР “Сведения о деятельности коллективного средства размещения”», </w:t>
      </w:r>
      <w:proofErr w:type="spellStart"/>
      <w:r w:rsidRPr="00350661">
        <w:rPr>
          <w:color w:val="000000"/>
          <w:sz w:val="28"/>
          <w:szCs w:val="28"/>
        </w:rPr>
        <w:t>утвержденные</w:t>
      </w:r>
      <w:proofErr w:type="spellEnd"/>
      <w:r w:rsidRPr="00350661">
        <w:rPr>
          <w:color w:val="000000"/>
          <w:sz w:val="28"/>
          <w:szCs w:val="28"/>
        </w:rPr>
        <w:t xml:space="preserve"> </w:t>
      </w:r>
      <w:r w:rsidRPr="00350661">
        <w:rPr>
          <w:sz w:val="28"/>
          <w:szCs w:val="28"/>
        </w:rPr>
        <w:t>приказом</w:t>
      </w:r>
      <w:r w:rsidRPr="00350661">
        <w:rPr>
          <w:bCs/>
          <w:sz w:val="28"/>
          <w:szCs w:val="28"/>
        </w:rPr>
        <w:t xml:space="preserve"> Росстата </w:t>
      </w:r>
      <w:r w:rsidRPr="00350661">
        <w:rPr>
          <w:bCs/>
          <w:sz w:val="28"/>
          <w:szCs w:val="28"/>
        </w:rPr>
        <w:br/>
      </w:r>
      <w:r w:rsidRPr="00350661">
        <w:rPr>
          <w:rFonts w:eastAsia="Calibri"/>
          <w:sz w:val="28"/>
          <w:szCs w:val="28"/>
          <w:lang w:eastAsia="en-US"/>
        </w:rPr>
        <w:t>от 22 июля 2019 г. № 418</w:t>
      </w:r>
      <w:r w:rsidRPr="00350661">
        <w:rPr>
          <w:sz w:val="28"/>
          <w:szCs w:val="28"/>
        </w:rPr>
        <w:t xml:space="preserve"> «</w:t>
      </w:r>
      <w:r w:rsidRPr="00350661">
        <w:rPr>
          <w:rFonts w:eastAsia="Calibri"/>
          <w:sz w:val="28"/>
          <w:szCs w:val="28"/>
          <w:lang w:eastAsia="en-US"/>
        </w:rPr>
        <w:t xml:space="preserve">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торговлей, туризмом, платными услугами населению, транспортом и административными правонарушениями </w:t>
      </w:r>
      <w:r w:rsidRPr="00350661">
        <w:rPr>
          <w:rFonts w:eastAsia="Calibri"/>
          <w:sz w:val="28"/>
          <w:szCs w:val="28"/>
          <w:lang w:eastAsia="en-US"/>
        </w:rPr>
        <w:br/>
        <w:t>в сфере экономики»;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661">
        <w:rPr>
          <w:sz w:val="28"/>
          <w:szCs w:val="28"/>
        </w:rPr>
        <w:t>приказ от 6 сентября 2010 г. № 306 «Об утверждении статистического инструментария для организации федерального статистического наблюдения за деятельностью в сфере торговли, услуг, туризма, транспорта и связи, правонарушений»;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sz w:val="28"/>
          <w:szCs w:val="28"/>
        </w:rPr>
      </w:pPr>
      <w:r w:rsidRPr="00350661">
        <w:rPr>
          <w:sz w:val="28"/>
          <w:szCs w:val="28"/>
        </w:rPr>
        <w:t>приказ Росстата от 4 октября 2017 г. № 657 «О внесении изменений в</w:t>
      </w:r>
      <w:r w:rsidRPr="00350661">
        <w:rPr>
          <w:sz w:val="28"/>
          <w:szCs w:val="28"/>
          <w:lang w:val="en-US"/>
        </w:rPr>
        <w:t> </w:t>
      </w:r>
      <w:r w:rsidRPr="00350661">
        <w:rPr>
          <w:sz w:val="28"/>
          <w:szCs w:val="28"/>
        </w:rPr>
        <w:t xml:space="preserve">форму федерального статистического наблюдения № 3-ТОРГ (ПМ) “Сведения об обороте розничной торговли малого предприятия” (приложение № 4), </w:t>
      </w:r>
      <w:proofErr w:type="spellStart"/>
      <w:r w:rsidRPr="00350661">
        <w:rPr>
          <w:sz w:val="28"/>
          <w:szCs w:val="28"/>
        </w:rPr>
        <w:t>утвержденную</w:t>
      </w:r>
      <w:proofErr w:type="spellEnd"/>
      <w:r w:rsidRPr="00350661">
        <w:rPr>
          <w:sz w:val="28"/>
          <w:szCs w:val="28"/>
        </w:rPr>
        <w:t xml:space="preserve"> приказом Росстата от 22 сентября 2017 г. № 621»;</w:t>
      </w:r>
    </w:p>
    <w:p w:rsidR="00350661" w:rsidRPr="00350661" w:rsidRDefault="00350661" w:rsidP="0035066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661">
        <w:rPr>
          <w:sz w:val="28"/>
          <w:szCs w:val="28"/>
        </w:rPr>
        <w:t>приказ Росстата от 25 октября 2018 г. № 636 «Об утверждении статистического инструментария для организации федерального статистического наблюдения за магистральным газопроводным транспортом»</w:t>
      </w:r>
      <w:r w:rsidRPr="00350661">
        <w:rPr>
          <w:rFonts w:eastAsia="Calibri"/>
          <w:sz w:val="28"/>
          <w:szCs w:val="28"/>
          <w:lang w:eastAsia="en-US"/>
        </w:rPr>
        <w:t>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120"/>
        <w:gridCol w:w="2821"/>
      </w:tblGrid>
      <w:tr w:rsidR="00785707" w:rsidRPr="00785707" w:rsidTr="00B71711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184367445"/>
            <w:placeholder>
              <w:docPart w:val="D677CE5E8DC74D4F8716BB18C26F28BB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785707" w:rsidRPr="00785707" w:rsidRDefault="00785707" w:rsidP="00785707">
                <w:pPr>
                  <w:autoSpaceDE w:val="0"/>
                  <w:autoSpaceDN w:val="0"/>
                  <w:adjustRightInd w:val="0"/>
                  <w:spacing w:before="1440"/>
                  <w:jc w:val="center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Временно </w:t>
                </w:r>
                <w:proofErr w:type="gramStart"/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t>исполняющий</w:t>
                </w:r>
                <w:proofErr w:type="gramEnd"/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 обязанности</w:t>
                </w:r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br/>
                  <w:t>руководителя Федеральной службы государственной статистики</w:t>
                </w:r>
              </w:p>
            </w:tc>
          </w:sdtContent>
        </w:sdt>
        <w:tc>
          <w:tcPr>
            <w:tcW w:w="2126" w:type="dxa"/>
            <w:vAlign w:val="bottom"/>
          </w:tcPr>
          <w:p w:rsidR="00785707" w:rsidRPr="00785707" w:rsidRDefault="00785707" w:rsidP="00785707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r w:rsidRPr="00785707">
              <w:rPr>
                <w:rFonts w:ascii="Times New Roman CYR" w:hAnsi="Times New Roman CYR" w:cs="Times New Roman CYR"/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bottom"/>
          </w:tcPr>
          <w:p w:rsidR="00785707" w:rsidRPr="00785707" w:rsidRDefault="00785707" w:rsidP="00785707">
            <w:pPr>
              <w:autoSpaceDE w:val="0"/>
              <w:autoSpaceDN w:val="0"/>
              <w:adjustRightInd w:val="0"/>
              <w:spacing w:before="84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707">
              <w:rPr>
                <w:rFonts w:ascii="Times New Roman CYR" w:hAnsi="Times New Roman CYR" w:cs="Times New Roman CYR"/>
                <w:sz w:val="28"/>
                <w:szCs w:val="28"/>
              </w:rPr>
              <w:t>П.А. Смелов</w:t>
            </w:r>
          </w:p>
        </w:tc>
      </w:tr>
    </w:tbl>
    <w:p w:rsidR="00E00EFA" w:rsidRDefault="00E00EFA"/>
    <w:sectPr w:rsidR="00E00EFA" w:rsidSect="007857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07"/>
    <w:rsid w:val="00350661"/>
    <w:rsid w:val="00785707"/>
    <w:rsid w:val="00C65063"/>
    <w:rsid w:val="00E00EFA"/>
    <w:rsid w:val="00F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61FB2B8BDE4B35BF7CAEBACB7BC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EC1DD-85CB-4AED-96A1-315BC3065E1C}"/>
      </w:docPartPr>
      <w:docPartBody>
        <w:p w:rsidR="006C3577" w:rsidRDefault="00A522AC" w:rsidP="00A522AC">
          <w:pPr>
            <w:pStyle w:val="5861FB2B8BDE4B35BF7CAEBACB7BCAF5"/>
          </w:pPr>
          <w:r w:rsidRPr="00F914C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77CE5E8DC74D4F8716BB18C26F2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7F803-4662-44D1-82C0-C5B53E04D14F}"/>
      </w:docPartPr>
      <w:docPartBody>
        <w:p w:rsidR="006C3577" w:rsidRDefault="00A522AC" w:rsidP="00A522AC">
          <w:pPr>
            <w:pStyle w:val="D677CE5E8DC74D4F8716BB18C26F28BB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AC"/>
    <w:rsid w:val="006C3577"/>
    <w:rsid w:val="006C7486"/>
    <w:rsid w:val="00A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486"/>
    <w:rPr>
      <w:color w:val="808080"/>
    </w:rPr>
  </w:style>
  <w:style w:type="paragraph" w:customStyle="1" w:styleId="5861FB2B8BDE4B35BF7CAEBACB7BCAF5">
    <w:name w:val="5861FB2B8BDE4B35BF7CAEBACB7BCAF5"/>
    <w:rsid w:val="00A522AC"/>
  </w:style>
  <w:style w:type="paragraph" w:customStyle="1" w:styleId="D677CE5E8DC74D4F8716BB18C26F28BB">
    <w:name w:val="D677CE5E8DC74D4F8716BB18C26F28BB"/>
    <w:rsid w:val="00A522AC"/>
  </w:style>
  <w:style w:type="paragraph" w:customStyle="1" w:styleId="676D117BDBFB4777A3BDE89F030AE1BB">
    <w:name w:val="676D117BDBFB4777A3BDE89F030AE1BB"/>
    <w:rsid w:val="006C74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486"/>
    <w:rPr>
      <w:color w:val="808080"/>
    </w:rPr>
  </w:style>
  <w:style w:type="paragraph" w:customStyle="1" w:styleId="5861FB2B8BDE4B35BF7CAEBACB7BCAF5">
    <w:name w:val="5861FB2B8BDE4B35BF7CAEBACB7BCAF5"/>
    <w:rsid w:val="00A522AC"/>
  </w:style>
  <w:style w:type="paragraph" w:customStyle="1" w:styleId="D677CE5E8DC74D4F8716BB18C26F28BB">
    <w:name w:val="D677CE5E8DC74D4F8716BB18C26F28BB"/>
    <w:rsid w:val="00A522AC"/>
  </w:style>
  <w:style w:type="paragraph" w:customStyle="1" w:styleId="676D117BDBFB4777A3BDE89F030AE1BB">
    <w:name w:val="676D117BDBFB4777A3BDE89F030AE1BB"/>
    <w:rsid w:val="006C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Лукьянова Н.Н.</cp:lastModifiedBy>
  <cp:revision>3</cp:revision>
  <dcterms:created xsi:type="dcterms:W3CDTF">2020-07-28T09:59:00Z</dcterms:created>
  <dcterms:modified xsi:type="dcterms:W3CDTF">2020-07-28T10:04:00Z</dcterms:modified>
</cp:coreProperties>
</file>